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198B6" w14:textId="0F4A09F6" w:rsidR="00157321" w:rsidRPr="00FB4D3B" w:rsidRDefault="004D5FE4" w:rsidP="004D5FE4">
      <w:pPr>
        <w:pStyle w:val="PlainText"/>
        <w:ind w:left="709" w:right="-46"/>
        <w:rPr>
          <w:rFonts w:ascii="Arial" w:hAnsi="Arial" w:cs="Arial"/>
          <w:b/>
          <w:sz w:val="20"/>
          <w:szCs w:val="20"/>
        </w:rPr>
      </w:pPr>
      <w:r w:rsidRPr="00FB4D3B">
        <w:rPr>
          <w:rFonts w:ascii="Arial" w:hAnsi="Arial" w:cs="Arial"/>
          <w:b/>
          <w:sz w:val="20"/>
          <w:szCs w:val="20"/>
        </w:rPr>
        <w:t xml:space="preserve">                            </w:t>
      </w:r>
      <w:r w:rsidR="002149DD" w:rsidRPr="00FB4D3B">
        <w:rPr>
          <w:rFonts w:ascii="Arial" w:hAnsi="Arial" w:cs="Arial"/>
          <w:b/>
          <w:sz w:val="20"/>
          <w:szCs w:val="20"/>
        </w:rPr>
        <w:t>University of Cambridge Computer Laboratory</w:t>
      </w:r>
    </w:p>
    <w:p w14:paraId="191C4155" w14:textId="77777777" w:rsidR="00157321" w:rsidRPr="00FB4D3B" w:rsidRDefault="002149DD" w:rsidP="004D5FE4">
      <w:pPr>
        <w:pStyle w:val="PlainText"/>
        <w:ind w:left="709" w:hanging="709"/>
        <w:jc w:val="center"/>
        <w:rPr>
          <w:rFonts w:ascii="Arial" w:hAnsi="Arial" w:cs="Arial"/>
          <w:b/>
          <w:sz w:val="20"/>
          <w:szCs w:val="20"/>
        </w:rPr>
      </w:pPr>
      <w:r w:rsidRPr="00FB4D3B">
        <w:rPr>
          <w:rFonts w:ascii="Arial" w:hAnsi="Arial" w:cs="Arial"/>
          <w:b/>
          <w:sz w:val="20"/>
          <w:szCs w:val="20"/>
        </w:rPr>
        <w:t>Health and Safety Committee</w:t>
      </w:r>
    </w:p>
    <w:p w14:paraId="6C030ABB" w14:textId="77777777" w:rsidR="00157321" w:rsidRPr="00FB4D3B" w:rsidRDefault="00157321">
      <w:pPr>
        <w:pStyle w:val="PlainText"/>
        <w:ind w:left="709" w:hanging="709"/>
        <w:jc w:val="center"/>
        <w:rPr>
          <w:rFonts w:ascii="Arial" w:hAnsi="Arial" w:cs="Arial"/>
          <w:b/>
          <w:sz w:val="20"/>
          <w:szCs w:val="20"/>
        </w:rPr>
      </w:pPr>
    </w:p>
    <w:p w14:paraId="4BBF9242" w14:textId="5E1D26BB" w:rsidR="00157321" w:rsidRPr="00FB4D3B" w:rsidRDefault="00B51E97" w:rsidP="00190891">
      <w:pPr>
        <w:pStyle w:val="PlainText"/>
        <w:tabs>
          <w:tab w:val="left" w:pos="4962"/>
        </w:tabs>
        <w:ind w:left="709" w:hanging="709"/>
        <w:jc w:val="center"/>
        <w:rPr>
          <w:rFonts w:ascii="Arial" w:hAnsi="Arial" w:cs="Arial"/>
          <w:b/>
          <w:sz w:val="20"/>
          <w:szCs w:val="20"/>
        </w:rPr>
      </w:pPr>
      <w:r w:rsidRPr="00FB4D3B">
        <w:rPr>
          <w:rFonts w:ascii="Arial" w:hAnsi="Arial" w:cs="Arial"/>
          <w:b/>
          <w:sz w:val="20"/>
          <w:szCs w:val="20"/>
        </w:rPr>
        <w:t>Chairperson</w:t>
      </w:r>
      <w:r w:rsidR="002149DD" w:rsidRPr="00FB4D3B">
        <w:rPr>
          <w:rFonts w:ascii="Arial" w:hAnsi="Arial" w:cs="Arial"/>
          <w:b/>
          <w:sz w:val="20"/>
          <w:szCs w:val="20"/>
        </w:rPr>
        <w:t>:</w:t>
      </w:r>
      <w:r w:rsidR="003B3370" w:rsidRPr="00FB4D3B">
        <w:rPr>
          <w:rFonts w:ascii="Arial" w:hAnsi="Arial" w:cs="Arial"/>
          <w:b/>
          <w:sz w:val="20"/>
          <w:szCs w:val="20"/>
        </w:rPr>
        <w:t xml:space="preserve"> </w:t>
      </w:r>
      <w:r w:rsidR="004731DB" w:rsidRPr="00FB4D3B">
        <w:rPr>
          <w:rFonts w:ascii="Arial" w:hAnsi="Arial" w:cs="Arial"/>
          <w:b/>
          <w:sz w:val="20"/>
          <w:szCs w:val="20"/>
        </w:rPr>
        <w:t>A Digby</w:t>
      </w:r>
      <w:r w:rsidR="002149DD" w:rsidRPr="00FB4D3B">
        <w:rPr>
          <w:rFonts w:ascii="Arial" w:hAnsi="Arial" w:cs="Arial"/>
          <w:b/>
          <w:sz w:val="20"/>
          <w:szCs w:val="20"/>
        </w:rPr>
        <w:tab/>
      </w:r>
      <w:r w:rsidR="006037CB" w:rsidRPr="00FB4D3B">
        <w:rPr>
          <w:rFonts w:ascii="Arial" w:hAnsi="Arial" w:cs="Arial"/>
          <w:b/>
          <w:sz w:val="20"/>
          <w:szCs w:val="20"/>
        </w:rPr>
        <w:t xml:space="preserve">             </w:t>
      </w:r>
      <w:r w:rsidR="002149DD" w:rsidRPr="00FB4D3B">
        <w:rPr>
          <w:rFonts w:ascii="Arial" w:hAnsi="Arial" w:cs="Arial"/>
          <w:b/>
          <w:sz w:val="20"/>
          <w:szCs w:val="20"/>
        </w:rPr>
        <w:t>Secretary: H</w:t>
      </w:r>
      <w:r w:rsidR="000919A6" w:rsidRPr="00FB4D3B">
        <w:rPr>
          <w:rFonts w:ascii="Arial" w:hAnsi="Arial" w:cs="Arial"/>
          <w:b/>
          <w:sz w:val="20"/>
          <w:szCs w:val="20"/>
        </w:rPr>
        <w:t xml:space="preserve"> </w:t>
      </w:r>
      <w:r w:rsidR="002149DD" w:rsidRPr="00FB4D3B">
        <w:rPr>
          <w:rFonts w:ascii="Arial" w:hAnsi="Arial" w:cs="Arial"/>
          <w:b/>
          <w:sz w:val="20"/>
          <w:szCs w:val="20"/>
        </w:rPr>
        <w:t>Scarborough</w:t>
      </w:r>
    </w:p>
    <w:p w14:paraId="0F5ABE3A" w14:textId="77777777" w:rsidR="00157321" w:rsidRPr="00FB4D3B" w:rsidRDefault="00157321">
      <w:pPr>
        <w:pStyle w:val="PlainText"/>
        <w:ind w:left="709" w:hanging="709"/>
        <w:rPr>
          <w:rFonts w:ascii="Arial" w:hAnsi="Arial" w:cs="Arial"/>
          <w:b/>
          <w:sz w:val="20"/>
          <w:szCs w:val="20"/>
        </w:rPr>
      </w:pPr>
    </w:p>
    <w:p w14:paraId="27407F27" w14:textId="4261DF7E" w:rsidR="00157321" w:rsidRPr="00FB4D3B" w:rsidRDefault="002149DD">
      <w:pPr>
        <w:pStyle w:val="PlainText"/>
        <w:rPr>
          <w:rFonts w:ascii="Arial" w:hAnsi="Arial" w:cs="Arial"/>
          <w:sz w:val="20"/>
          <w:szCs w:val="20"/>
        </w:rPr>
      </w:pPr>
      <w:r w:rsidRPr="00FB4D3B">
        <w:rPr>
          <w:rFonts w:ascii="Arial" w:hAnsi="Arial" w:cs="Arial"/>
          <w:sz w:val="20"/>
          <w:szCs w:val="20"/>
        </w:rPr>
        <w:t>Minutes of the Health and Safety Committee</w:t>
      </w:r>
      <w:r w:rsidR="004731DB" w:rsidRPr="00FB4D3B">
        <w:rPr>
          <w:rFonts w:ascii="Arial" w:hAnsi="Arial" w:cs="Arial"/>
          <w:sz w:val="20"/>
          <w:szCs w:val="20"/>
        </w:rPr>
        <w:t xml:space="preserve"> hybrid</w:t>
      </w:r>
      <w:r w:rsidRPr="00FB4D3B">
        <w:rPr>
          <w:rFonts w:ascii="Arial" w:hAnsi="Arial" w:cs="Arial"/>
          <w:sz w:val="20"/>
          <w:szCs w:val="20"/>
        </w:rPr>
        <w:t xml:space="preserve"> </w:t>
      </w:r>
      <w:r w:rsidR="00103C25" w:rsidRPr="00FB4D3B">
        <w:rPr>
          <w:rFonts w:ascii="Arial" w:hAnsi="Arial" w:cs="Arial"/>
          <w:sz w:val="20"/>
          <w:szCs w:val="20"/>
        </w:rPr>
        <w:t xml:space="preserve">meeting </w:t>
      </w:r>
      <w:r w:rsidR="00B17357" w:rsidRPr="00FB4D3B">
        <w:rPr>
          <w:rFonts w:ascii="Arial" w:hAnsi="Arial" w:cs="Arial"/>
          <w:sz w:val="20"/>
          <w:szCs w:val="20"/>
        </w:rPr>
        <w:t xml:space="preserve">held on </w:t>
      </w:r>
      <w:r w:rsidR="006037CB" w:rsidRPr="00FB4D3B">
        <w:rPr>
          <w:rFonts w:ascii="Arial" w:hAnsi="Arial" w:cs="Arial"/>
          <w:sz w:val="20"/>
          <w:szCs w:val="20"/>
        </w:rPr>
        <w:t xml:space="preserve">Tuesday </w:t>
      </w:r>
      <w:r w:rsidR="00052A52" w:rsidRPr="00FB4D3B">
        <w:rPr>
          <w:rFonts w:ascii="Arial" w:hAnsi="Arial" w:cs="Arial"/>
          <w:sz w:val="20"/>
          <w:szCs w:val="20"/>
        </w:rPr>
        <w:t>3 December</w:t>
      </w:r>
      <w:r w:rsidR="004731DB" w:rsidRPr="00FB4D3B">
        <w:rPr>
          <w:rFonts w:ascii="Arial" w:hAnsi="Arial" w:cs="Arial"/>
          <w:sz w:val="20"/>
          <w:szCs w:val="20"/>
        </w:rPr>
        <w:t xml:space="preserve"> </w:t>
      </w:r>
      <w:r w:rsidR="007E4913" w:rsidRPr="00FB4D3B">
        <w:rPr>
          <w:rFonts w:ascii="Arial" w:hAnsi="Arial" w:cs="Arial"/>
          <w:sz w:val="20"/>
          <w:szCs w:val="20"/>
        </w:rPr>
        <w:t>2024 at 10</w:t>
      </w:r>
      <w:r w:rsidR="003B5C7E" w:rsidRPr="00FB4D3B">
        <w:rPr>
          <w:rFonts w:ascii="Arial" w:hAnsi="Arial" w:cs="Arial"/>
          <w:sz w:val="20"/>
          <w:szCs w:val="20"/>
        </w:rPr>
        <w:t xml:space="preserve">am </w:t>
      </w:r>
      <w:r w:rsidR="004731DB" w:rsidRPr="00FB4D3B">
        <w:rPr>
          <w:rFonts w:ascii="Arial" w:hAnsi="Arial" w:cs="Arial"/>
          <w:sz w:val="20"/>
          <w:szCs w:val="20"/>
        </w:rPr>
        <w:t>in FW11</w:t>
      </w:r>
    </w:p>
    <w:p w14:paraId="705ACAF7" w14:textId="77777777" w:rsidR="00157321" w:rsidRPr="00FB4D3B" w:rsidRDefault="00157321">
      <w:pPr>
        <w:pStyle w:val="PlainText"/>
        <w:ind w:left="709" w:hanging="709"/>
        <w:rPr>
          <w:rFonts w:ascii="Arial" w:hAnsi="Arial" w:cs="Arial"/>
          <w:sz w:val="20"/>
          <w:szCs w:val="20"/>
        </w:rPr>
      </w:pPr>
    </w:p>
    <w:p w14:paraId="3D892433" w14:textId="77777777" w:rsidR="008314A4" w:rsidRPr="00FB4D3B" w:rsidRDefault="002149DD" w:rsidP="009A2B69">
      <w:pPr>
        <w:pStyle w:val="PlainText"/>
        <w:ind w:left="1078" w:hanging="1061"/>
        <w:rPr>
          <w:rFonts w:ascii="Arial" w:hAnsi="Arial" w:cs="Arial"/>
          <w:sz w:val="20"/>
          <w:szCs w:val="20"/>
        </w:rPr>
      </w:pPr>
      <w:r w:rsidRPr="00FB4D3B">
        <w:rPr>
          <w:rFonts w:ascii="Arial" w:hAnsi="Arial" w:cs="Arial"/>
          <w:b/>
          <w:bCs/>
          <w:sz w:val="20"/>
          <w:szCs w:val="20"/>
        </w:rPr>
        <w:t>Present:</w:t>
      </w:r>
      <w:r w:rsidR="004401CF" w:rsidRPr="00FB4D3B">
        <w:rPr>
          <w:rFonts w:ascii="Arial" w:hAnsi="Arial" w:cs="Arial"/>
          <w:sz w:val="20"/>
          <w:szCs w:val="20"/>
        </w:rPr>
        <w:tab/>
      </w:r>
      <w:r w:rsidR="00052A52" w:rsidRPr="00FB4D3B">
        <w:rPr>
          <w:rFonts w:ascii="Arial" w:hAnsi="Arial" w:cs="Arial"/>
          <w:sz w:val="20"/>
          <w:szCs w:val="20"/>
        </w:rPr>
        <w:t xml:space="preserve">T Bytheway, </w:t>
      </w:r>
      <w:r w:rsidR="000565E4" w:rsidRPr="00FB4D3B">
        <w:rPr>
          <w:rFonts w:ascii="Arial" w:hAnsi="Arial" w:cs="Arial"/>
          <w:sz w:val="20"/>
          <w:szCs w:val="20"/>
        </w:rPr>
        <w:t xml:space="preserve">A Chop, </w:t>
      </w:r>
      <w:r w:rsidR="00393341" w:rsidRPr="00FB4D3B">
        <w:rPr>
          <w:rFonts w:ascii="Arial" w:hAnsi="Arial" w:cs="Arial"/>
          <w:sz w:val="20"/>
          <w:szCs w:val="20"/>
        </w:rPr>
        <w:t>A Digby,</w:t>
      </w:r>
      <w:r w:rsidR="00B2715D" w:rsidRPr="00FB4D3B">
        <w:rPr>
          <w:rFonts w:ascii="Arial" w:hAnsi="Arial" w:cs="Arial"/>
          <w:sz w:val="20"/>
          <w:szCs w:val="20"/>
        </w:rPr>
        <w:t xml:space="preserve"> </w:t>
      </w:r>
      <w:r w:rsidR="007E4913" w:rsidRPr="00FB4D3B">
        <w:rPr>
          <w:rFonts w:ascii="Arial" w:hAnsi="Arial" w:cs="Arial"/>
          <w:sz w:val="20"/>
          <w:szCs w:val="20"/>
        </w:rPr>
        <w:t>M Kuhn</w:t>
      </w:r>
      <w:r w:rsidR="00052A52" w:rsidRPr="00FB4D3B">
        <w:rPr>
          <w:rFonts w:ascii="Arial" w:hAnsi="Arial" w:cs="Arial"/>
          <w:sz w:val="20"/>
          <w:szCs w:val="20"/>
        </w:rPr>
        <w:t>,</w:t>
      </w:r>
      <w:r w:rsidR="008314A4" w:rsidRPr="00FB4D3B">
        <w:rPr>
          <w:rFonts w:ascii="Arial" w:eastAsia="Times New Roman" w:hAnsi="Arial" w:cs="Arial"/>
          <w:sz w:val="20"/>
          <w:szCs w:val="20"/>
          <w:shd w:val="clear" w:color="auto" w:fill="FFFFFF"/>
        </w:rPr>
        <w:t xml:space="preserve"> M McDonnell, </w:t>
      </w:r>
      <w:r w:rsidR="008314A4" w:rsidRPr="00FB4D3B">
        <w:rPr>
          <w:rFonts w:ascii="Arial" w:hAnsi="Arial" w:cs="Arial"/>
          <w:sz w:val="20"/>
          <w:szCs w:val="20"/>
        </w:rPr>
        <w:t>K Rybalochka</w:t>
      </w:r>
      <w:r w:rsidR="007E4913" w:rsidRPr="00FB4D3B">
        <w:rPr>
          <w:rFonts w:ascii="Arial" w:hAnsi="Arial" w:cs="Arial"/>
          <w:sz w:val="20"/>
          <w:szCs w:val="20"/>
        </w:rPr>
        <w:t>,</w:t>
      </w:r>
      <w:r w:rsidR="42664D8E" w:rsidRPr="00FB4D3B">
        <w:rPr>
          <w:rFonts w:ascii="Arial" w:hAnsi="Arial" w:cs="Arial"/>
          <w:sz w:val="20"/>
          <w:szCs w:val="20"/>
        </w:rPr>
        <w:t xml:space="preserve"> </w:t>
      </w:r>
      <w:r w:rsidR="00D17A6C" w:rsidRPr="00FB4D3B">
        <w:rPr>
          <w:rFonts w:ascii="Arial" w:hAnsi="Arial" w:cs="Arial"/>
          <w:sz w:val="20"/>
          <w:szCs w:val="20"/>
        </w:rPr>
        <w:t>H</w:t>
      </w:r>
      <w:r w:rsidR="34AC6B56" w:rsidRPr="00FB4D3B">
        <w:rPr>
          <w:rFonts w:ascii="Arial" w:hAnsi="Arial" w:cs="Arial"/>
          <w:sz w:val="20"/>
          <w:szCs w:val="20"/>
        </w:rPr>
        <w:t xml:space="preserve"> </w:t>
      </w:r>
      <w:r w:rsidR="00F22663" w:rsidRPr="00FB4D3B">
        <w:rPr>
          <w:rFonts w:ascii="Arial" w:hAnsi="Arial" w:cs="Arial"/>
          <w:sz w:val="20"/>
          <w:szCs w:val="20"/>
        </w:rPr>
        <w:t>S</w:t>
      </w:r>
      <w:r w:rsidR="00140745" w:rsidRPr="00FB4D3B">
        <w:rPr>
          <w:rFonts w:ascii="Arial" w:hAnsi="Arial" w:cs="Arial"/>
          <w:sz w:val="20"/>
          <w:szCs w:val="20"/>
        </w:rPr>
        <w:t>carborough</w:t>
      </w:r>
      <w:r w:rsidR="00D10A84" w:rsidRPr="00FB4D3B">
        <w:rPr>
          <w:rFonts w:ascii="Arial" w:hAnsi="Arial" w:cs="Arial"/>
          <w:sz w:val="20"/>
          <w:szCs w:val="20"/>
        </w:rPr>
        <w:t xml:space="preserve">, </w:t>
      </w:r>
    </w:p>
    <w:p w14:paraId="6D10F977" w14:textId="4EE4E099" w:rsidR="00D72DF2" w:rsidRPr="00FB4D3B" w:rsidRDefault="00D10A84" w:rsidP="008314A4">
      <w:pPr>
        <w:pStyle w:val="PlainText"/>
        <w:ind w:left="1078"/>
        <w:rPr>
          <w:rFonts w:ascii="Arial" w:hAnsi="Arial" w:cs="Arial"/>
          <w:sz w:val="20"/>
          <w:szCs w:val="20"/>
        </w:rPr>
      </w:pPr>
      <w:r w:rsidRPr="00FB4D3B">
        <w:rPr>
          <w:rFonts w:ascii="Arial" w:hAnsi="Arial" w:cs="Arial"/>
          <w:sz w:val="20"/>
          <w:szCs w:val="20"/>
        </w:rPr>
        <w:t>C Stewart</w:t>
      </w:r>
      <w:r w:rsidR="00B2715D" w:rsidRPr="00FB4D3B">
        <w:rPr>
          <w:rFonts w:ascii="Arial" w:hAnsi="Arial" w:cs="Arial"/>
          <w:sz w:val="20"/>
          <w:szCs w:val="20"/>
        </w:rPr>
        <w:t xml:space="preserve"> </w:t>
      </w:r>
    </w:p>
    <w:p w14:paraId="2722F1E6" w14:textId="02A6D6D4" w:rsidR="003754DE" w:rsidRPr="00FB4D3B" w:rsidRDefault="003754DE" w:rsidP="604EE12F">
      <w:pPr>
        <w:pStyle w:val="PlainText"/>
        <w:ind w:left="990" w:hanging="990"/>
        <w:rPr>
          <w:rFonts w:ascii="Arial" w:hAnsi="Arial" w:cs="Arial"/>
          <w:sz w:val="20"/>
          <w:szCs w:val="20"/>
        </w:rPr>
      </w:pPr>
    </w:p>
    <w:p w14:paraId="5B7ACE85" w14:textId="7D97DEFC" w:rsidR="00507CC0" w:rsidRPr="00FB4D3B" w:rsidRDefault="003754DE" w:rsidP="00507CC0">
      <w:pPr>
        <w:pStyle w:val="PlainText"/>
        <w:ind w:left="990" w:hanging="990"/>
        <w:rPr>
          <w:rFonts w:ascii="Arial" w:hAnsi="Arial" w:cs="Arial"/>
          <w:sz w:val="20"/>
          <w:szCs w:val="20"/>
        </w:rPr>
      </w:pPr>
      <w:r w:rsidRPr="00FB4D3B">
        <w:rPr>
          <w:rFonts w:ascii="Arial" w:hAnsi="Arial" w:cs="Arial"/>
          <w:b/>
          <w:sz w:val="20"/>
          <w:szCs w:val="20"/>
        </w:rPr>
        <w:t>Apologies:</w:t>
      </w:r>
      <w:r w:rsidRPr="00FB4D3B">
        <w:rPr>
          <w:rFonts w:ascii="Arial" w:hAnsi="Arial" w:cs="Arial"/>
          <w:sz w:val="20"/>
          <w:szCs w:val="20"/>
        </w:rPr>
        <w:t xml:space="preserve"> </w:t>
      </w:r>
      <w:r w:rsidR="00052A52" w:rsidRPr="00FB4D3B">
        <w:rPr>
          <w:rFonts w:ascii="Arial" w:hAnsi="Arial" w:cs="Arial"/>
          <w:sz w:val="20"/>
          <w:szCs w:val="20"/>
        </w:rPr>
        <w:t>P Brooks</w:t>
      </w:r>
    </w:p>
    <w:p w14:paraId="078E43C5" w14:textId="77777777" w:rsidR="00507CC0" w:rsidRPr="00FB4D3B" w:rsidRDefault="00507CC0" w:rsidP="00507CC0">
      <w:pPr>
        <w:pStyle w:val="PlainText"/>
        <w:ind w:left="990" w:hanging="990"/>
        <w:rPr>
          <w:rFonts w:ascii="Arial" w:hAnsi="Arial" w:cs="Arial"/>
          <w:b/>
          <w:bCs/>
          <w:sz w:val="20"/>
          <w:szCs w:val="20"/>
        </w:rPr>
      </w:pPr>
    </w:p>
    <w:p w14:paraId="6E285F38" w14:textId="2E68259D" w:rsidR="00507CC0" w:rsidRPr="00FB4D3B" w:rsidRDefault="00507CC0" w:rsidP="00507CC0">
      <w:pPr>
        <w:pStyle w:val="PlainText"/>
        <w:rPr>
          <w:rFonts w:ascii="Arial" w:hAnsi="Arial" w:cs="Arial"/>
          <w:b/>
          <w:bCs/>
          <w:sz w:val="20"/>
          <w:szCs w:val="20"/>
        </w:rPr>
      </w:pPr>
      <w:r w:rsidRPr="00FB4D3B">
        <w:rPr>
          <w:rFonts w:ascii="Arial" w:hAnsi="Arial" w:cs="Arial"/>
          <w:bCs/>
          <w:sz w:val="20"/>
          <w:szCs w:val="20"/>
        </w:rPr>
        <w:t>0.</w:t>
      </w:r>
      <w:r w:rsidR="00F56D3C" w:rsidRPr="00FB4D3B">
        <w:rPr>
          <w:rFonts w:ascii="Arial" w:hAnsi="Arial" w:cs="Arial"/>
          <w:bCs/>
          <w:sz w:val="20"/>
          <w:szCs w:val="20"/>
        </w:rPr>
        <w:tab/>
      </w:r>
      <w:r w:rsidR="00A51C83" w:rsidRPr="00FB4D3B">
        <w:rPr>
          <w:rFonts w:ascii="Arial" w:hAnsi="Arial" w:cs="Arial"/>
          <w:b/>
          <w:bCs/>
          <w:sz w:val="20"/>
          <w:szCs w:val="20"/>
        </w:rPr>
        <w:t>Welcome</w:t>
      </w:r>
    </w:p>
    <w:p w14:paraId="6A3AEE1A" w14:textId="6D5B2511" w:rsidR="00507CC0" w:rsidRPr="00FB4D3B" w:rsidRDefault="00FB439A" w:rsidP="00507CC0">
      <w:pPr>
        <w:pStyle w:val="PlainText"/>
        <w:ind w:left="709" w:firstLine="11"/>
        <w:rPr>
          <w:rFonts w:ascii="Arial" w:hAnsi="Arial" w:cs="Arial"/>
          <w:bCs/>
          <w:sz w:val="20"/>
          <w:szCs w:val="20"/>
        </w:rPr>
      </w:pPr>
      <w:r w:rsidRPr="00FB4D3B">
        <w:rPr>
          <w:rFonts w:ascii="Arial" w:hAnsi="Arial" w:cs="Arial"/>
          <w:bCs/>
          <w:sz w:val="20"/>
          <w:szCs w:val="20"/>
        </w:rPr>
        <w:t>The Safety Officer</w:t>
      </w:r>
      <w:r w:rsidR="00733179" w:rsidRPr="00FB4D3B">
        <w:rPr>
          <w:rFonts w:ascii="Arial" w:hAnsi="Arial" w:cs="Arial"/>
          <w:bCs/>
          <w:sz w:val="20"/>
          <w:szCs w:val="20"/>
        </w:rPr>
        <w:t xml:space="preserve"> (SO)</w:t>
      </w:r>
      <w:r w:rsidRPr="00FB4D3B">
        <w:rPr>
          <w:rFonts w:ascii="Arial" w:hAnsi="Arial" w:cs="Arial"/>
          <w:bCs/>
          <w:sz w:val="20"/>
          <w:szCs w:val="20"/>
        </w:rPr>
        <w:t xml:space="preserve"> welcomed new members to the committee.</w:t>
      </w:r>
    </w:p>
    <w:p w14:paraId="7763DEB0" w14:textId="4B893820" w:rsidR="604EE12F" w:rsidRPr="00FB4D3B" w:rsidRDefault="00507CC0" w:rsidP="00507CC0">
      <w:pPr>
        <w:pStyle w:val="PlainText"/>
        <w:rPr>
          <w:rFonts w:ascii="Arial" w:eastAsia="Calibri" w:hAnsi="Arial" w:cs="Arial"/>
          <w:sz w:val="20"/>
          <w:szCs w:val="20"/>
        </w:rPr>
      </w:pPr>
      <w:r w:rsidRPr="00FB4D3B">
        <w:rPr>
          <w:rFonts w:ascii="Arial" w:hAnsi="Arial" w:cs="Arial"/>
          <w:sz w:val="20"/>
          <w:szCs w:val="20"/>
        </w:rPr>
        <w:tab/>
      </w:r>
      <w:r w:rsidR="007F3DA5" w:rsidRPr="00FB4D3B">
        <w:rPr>
          <w:rFonts w:ascii="Arial" w:eastAsia="Calibri" w:hAnsi="Arial" w:cs="Arial"/>
          <w:sz w:val="20"/>
          <w:szCs w:val="20"/>
        </w:rPr>
        <w:t xml:space="preserve"> </w:t>
      </w:r>
      <w:r w:rsidR="007F3DA5" w:rsidRPr="00FB4D3B">
        <w:rPr>
          <w:rFonts w:ascii="Arial" w:eastAsia="Calibri" w:hAnsi="Arial" w:cs="Arial"/>
          <w:sz w:val="20"/>
          <w:szCs w:val="20"/>
        </w:rPr>
        <w:tab/>
      </w:r>
    </w:p>
    <w:p w14:paraId="79B59A77" w14:textId="7E42DBC4" w:rsidR="00157321" w:rsidRPr="00FB4D3B" w:rsidRDefault="002149DD">
      <w:pPr>
        <w:pStyle w:val="PlainText"/>
        <w:ind w:left="709" w:hanging="709"/>
        <w:rPr>
          <w:rFonts w:ascii="Arial" w:hAnsi="Arial" w:cs="Arial"/>
          <w:sz w:val="20"/>
          <w:szCs w:val="20"/>
        </w:rPr>
      </w:pPr>
      <w:r w:rsidRPr="00324874">
        <w:rPr>
          <w:rStyle w:val="Heading1Char"/>
          <w:rFonts w:ascii="Arial" w:hAnsi="Arial" w:cs="Arial"/>
          <w:b/>
          <w:bCs/>
          <w:color w:val="auto"/>
          <w:sz w:val="20"/>
          <w:szCs w:val="20"/>
        </w:rPr>
        <w:t>1.</w:t>
      </w:r>
      <w:r w:rsidRPr="00FB4D3B">
        <w:rPr>
          <w:rFonts w:ascii="Arial" w:hAnsi="Arial" w:cs="Arial"/>
          <w:sz w:val="20"/>
          <w:szCs w:val="20"/>
        </w:rPr>
        <w:tab/>
      </w:r>
      <w:r w:rsidRPr="00FB4D3B">
        <w:rPr>
          <w:rFonts w:ascii="Arial" w:hAnsi="Arial" w:cs="Arial"/>
          <w:b/>
          <w:bCs/>
          <w:sz w:val="20"/>
          <w:szCs w:val="20"/>
        </w:rPr>
        <w:t>Minutes of the last meeting</w:t>
      </w:r>
      <w:r w:rsidRPr="00FB4D3B">
        <w:rPr>
          <w:rFonts w:ascii="Arial" w:hAnsi="Arial" w:cs="Arial"/>
          <w:sz w:val="20"/>
          <w:szCs w:val="20"/>
        </w:rPr>
        <w:br/>
      </w:r>
      <w:r w:rsidR="003302F4" w:rsidRPr="00FB4D3B">
        <w:rPr>
          <w:rFonts w:ascii="Arial" w:hAnsi="Arial" w:cs="Arial"/>
          <w:sz w:val="20"/>
          <w:szCs w:val="20"/>
        </w:rPr>
        <w:t>The M</w:t>
      </w:r>
      <w:r w:rsidRPr="00FB4D3B">
        <w:rPr>
          <w:rFonts w:ascii="Arial" w:hAnsi="Arial" w:cs="Arial"/>
          <w:sz w:val="20"/>
          <w:szCs w:val="20"/>
        </w:rPr>
        <w:t>inutes of the last meeting were approved</w:t>
      </w:r>
      <w:r w:rsidR="003E1C64" w:rsidRPr="00FB4D3B">
        <w:rPr>
          <w:rFonts w:ascii="Arial" w:hAnsi="Arial" w:cs="Arial"/>
          <w:sz w:val="20"/>
          <w:szCs w:val="20"/>
        </w:rPr>
        <w:t xml:space="preserve"> by the committee and the Chair</w:t>
      </w:r>
      <w:r w:rsidRPr="00FB4D3B">
        <w:rPr>
          <w:rFonts w:ascii="Arial" w:hAnsi="Arial" w:cs="Arial"/>
          <w:sz w:val="20"/>
          <w:szCs w:val="20"/>
        </w:rPr>
        <w:t xml:space="preserve">. </w:t>
      </w:r>
    </w:p>
    <w:p w14:paraId="46F3C09D" w14:textId="77777777" w:rsidR="00157321" w:rsidRPr="00FB4D3B" w:rsidRDefault="00157321">
      <w:pPr>
        <w:pStyle w:val="PlainText"/>
        <w:ind w:left="709" w:hanging="709"/>
        <w:rPr>
          <w:rFonts w:ascii="Arial" w:hAnsi="Arial" w:cs="Arial"/>
          <w:sz w:val="20"/>
          <w:szCs w:val="20"/>
        </w:rPr>
      </w:pPr>
    </w:p>
    <w:p w14:paraId="3047DCD3" w14:textId="77777777" w:rsidR="00A4180E" w:rsidRPr="00FB4D3B" w:rsidRDefault="002149DD" w:rsidP="007F0277">
      <w:pPr>
        <w:pStyle w:val="PlainText"/>
        <w:ind w:left="709" w:hanging="709"/>
        <w:rPr>
          <w:rFonts w:ascii="Arial" w:hAnsi="Arial" w:cs="Arial"/>
          <w:b/>
          <w:bCs/>
          <w:sz w:val="20"/>
          <w:szCs w:val="20"/>
        </w:rPr>
      </w:pPr>
      <w:r w:rsidRPr="00324874">
        <w:rPr>
          <w:rStyle w:val="Heading1Char"/>
          <w:rFonts w:ascii="Arial" w:hAnsi="Arial" w:cs="Arial"/>
          <w:b/>
          <w:bCs/>
          <w:color w:val="auto"/>
          <w:sz w:val="20"/>
          <w:szCs w:val="20"/>
        </w:rPr>
        <w:t>2.</w:t>
      </w:r>
      <w:r w:rsidRPr="00FB4D3B">
        <w:rPr>
          <w:rFonts w:ascii="Arial" w:hAnsi="Arial" w:cs="Arial"/>
          <w:sz w:val="20"/>
          <w:szCs w:val="20"/>
        </w:rPr>
        <w:tab/>
      </w:r>
      <w:r w:rsidRPr="00FB4D3B">
        <w:rPr>
          <w:rFonts w:ascii="Arial" w:hAnsi="Arial" w:cs="Arial"/>
          <w:b/>
          <w:bCs/>
          <w:sz w:val="20"/>
          <w:szCs w:val="20"/>
        </w:rPr>
        <w:t>Matters arising from the previous minutes</w:t>
      </w:r>
    </w:p>
    <w:p w14:paraId="05A9A861" w14:textId="4A1404CA" w:rsidR="00A4180E" w:rsidRPr="00FB4D3B" w:rsidRDefault="00BF2490" w:rsidP="423664B5">
      <w:pPr>
        <w:pStyle w:val="PlainText"/>
        <w:tabs>
          <w:tab w:val="left" w:pos="720"/>
          <w:tab w:val="left" w:pos="1440"/>
          <w:tab w:val="left" w:pos="2160"/>
          <w:tab w:val="left" w:pos="2880"/>
          <w:tab w:val="left" w:pos="3600"/>
          <w:tab w:val="left" w:pos="4320"/>
          <w:tab w:val="left" w:pos="5553"/>
        </w:tabs>
        <w:ind w:left="709"/>
        <w:rPr>
          <w:rFonts w:ascii="Arial" w:hAnsi="Arial" w:cs="Arial"/>
          <w:i/>
          <w:iCs/>
          <w:sz w:val="20"/>
          <w:szCs w:val="20"/>
        </w:rPr>
      </w:pPr>
      <w:r w:rsidRPr="00FB4D3B">
        <w:rPr>
          <w:rStyle w:val="Heading1Char"/>
          <w:rFonts w:ascii="Arial" w:hAnsi="Arial" w:cs="Arial"/>
          <w:color w:val="auto"/>
          <w:sz w:val="20"/>
          <w:szCs w:val="20"/>
        </w:rPr>
        <w:t>Nothing to report.</w:t>
      </w:r>
    </w:p>
    <w:p w14:paraId="151B5652" w14:textId="5FF1BB54" w:rsidR="00157321" w:rsidRPr="00FB4D3B" w:rsidRDefault="00A4180E" w:rsidP="00A4180E">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0"/>
          <w:szCs w:val="20"/>
        </w:rPr>
      </w:pPr>
      <w:r w:rsidRPr="00FB4D3B">
        <w:rPr>
          <w:rFonts w:ascii="Arial" w:hAnsi="Arial" w:cs="Arial"/>
          <w:i/>
          <w:sz w:val="20"/>
          <w:szCs w:val="20"/>
        </w:rPr>
        <w:tab/>
      </w:r>
    </w:p>
    <w:p w14:paraId="54CB3ABD" w14:textId="77777777" w:rsidR="00157321" w:rsidRPr="00FB4D3B" w:rsidRDefault="002149DD">
      <w:pPr>
        <w:pStyle w:val="PlainText"/>
        <w:ind w:left="709" w:hanging="709"/>
        <w:rPr>
          <w:rFonts w:ascii="Arial" w:hAnsi="Arial" w:cs="Arial"/>
          <w:b/>
          <w:sz w:val="20"/>
          <w:szCs w:val="20"/>
        </w:rPr>
      </w:pPr>
      <w:r w:rsidRPr="00324874">
        <w:rPr>
          <w:rStyle w:val="Heading1Char"/>
          <w:rFonts w:ascii="Arial" w:hAnsi="Arial" w:cs="Arial"/>
          <w:b/>
          <w:bCs/>
          <w:color w:val="auto"/>
          <w:sz w:val="20"/>
          <w:szCs w:val="20"/>
        </w:rPr>
        <w:t>3.</w:t>
      </w:r>
      <w:r w:rsidRPr="00FB4D3B">
        <w:rPr>
          <w:rFonts w:ascii="Arial" w:hAnsi="Arial" w:cs="Arial"/>
          <w:b/>
          <w:sz w:val="20"/>
          <w:szCs w:val="20"/>
        </w:rPr>
        <w:tab/>
        <w:t>Correspondence</w:t>
      </w:r>
    </w:p>
    <w:p w14:paraId="4964F687" w14:textId="70C36B2B" w:rsidR="00BF2490" w:rsidRPr="00FB4D3B" w:rsidRDefault="009A2B69" w:rsidP="00BF2490">
      <w:pPr>
        <w:pStyle w:val="PlainText"/>
        <w:ind w:left="709"/>
        <w:rPr>
          <w:rFonts w:ascii="Arial" w:hAnsi="Arial" w:cs="Arial"/>
          <w:sz w:val="20"/>
          <w:szCs w:val="20"/>
        </w:rPr>
      </w:pPr>
      <w:r w:rsidRPr="00FB4D3B">
        <w:rPr>
          <w:rFonts w:ascii="Arial" w:hAnsi="Arial" w:cs="Arial"/>
          <w:sz w:val="20"/>
          <w:szCs w:val="20"/>
        </w:rPr>
        <w:t>Nothing to report</w:t>
      </w:r>
      <w:r w:rsidR="007D1E83" w:rsidRPr="00FB4D3B">
        <w:rPr>
          <w:rFonts w:ascii="Arial" w:hAnsi="Arial" w:cs="Arial"/>
          <w:sz w:val="20"/>
          <w:szCs w:val="20"/>
        </w:rPr>
        <w:t>.</w:t>
      </w:r>
      <w:r w:rsidR="00D93757" w:rsidRPr="00FB4D3B">
        <w:rPr>
          <w:rFonts w:ascii="Arial" w:hAnsi="Arial" w:cs="Arial"/>
          <w:sz w:val="20"/>
          <w:szCs w:val="20"/>
        </w:rPr>
        <w:t xml:space="preserve">        </w:t>
      </w:r>
      <w:r w:rsidR="00BF2490" w:rsidRPr="00FB4D3B">
        <w:rPr>
          <w:rFonts w:ascii="Arial" w:hAnsi="Arial" w:cs="Arial"/>
          <w:sz w:val="20"/>
          <w:szCs w:val="20"/>
        </w:rPr>
        <w:tab/>
      </w:r>
      <w:r w:rsidR="00BF2490" w:rsidRPr="00FB4D3B">
        <w:rPr>
          <w:rFonts w:ascii="Arial" w:hAnsi="Arial" w:cs="Arial"/>
          <w:sz w:val="20"/>
          <w:szCs w:val="20"/>
        </w:rPr>
        <w:tab/>
      </w:r>
      <w:r w:rsidR="00BF2490" w:rsidRPr="00FB4D3B">
        <w:rPr>
          <w:rFonts w:ascii="Arial" w:hAnsi="Arial" w:cs="Arial"/>
          <w:sz w:val="20"/>
          <w:szCs w:val="20"/>
        </w:rPr>
        <w:tab/>
      </w:r>
      <w:r w:rsidR="00BF2490" w:rsidRPr="00FB4D3B">
        <w:rPr>
          <w:rFonts w:ascii="Arial" w:hAnsi="Arial" w:cs="Arial"/>
          <w:sz w:val="20"/>
          <w:szCs w:val="20"/>
        </w:rPr>
        <w:tab/>
      </w:r>
      <w:r w:rsidR="00BF2490" w:rsidRPr="00FB4D3B">
        <w:rPr>
          <w:rFonts w:ascii="Arial" w:hAnsi="Arial" w:cs="Arial"/>
          <w:sz w:val="20"/>
          <w:szCs w:val="20"/>
        </w:rPr>
        <w:tab/>
      </w:r>
      <w:r w:rsidR="00BF2490" w:rsidRPr="00FB4D3B">
        <w:rPr>
          <w:rFonts w:ascii="Arial" w:hAnsi="Arial" w:cs="Arial"/>
          <w:sz w:val="20"/>
          <w:szCs w:val="20"/>
        </w:rPr>
        <w:tab/>
      </w:r>
      <w:r w:rsidR="00BF2490" w:rsidRPr="00FB4D3B">
        <w:rPr>
          <w:rFonts w:ascii="Arial" w:hAnsi="Arial" w:cs="Arial"/>
          <w:sz w:val="20"/>
          <w:szCs w:val="20"/>
        </w:rPr>
        <w:tab/>
      </w:r>
    </w:p>
    <w:p w14:paraId="57D343B6" w14:textId="77777777" w:rsidR="00624A0F" w:rsidRDefault="002149DD" w:rsidP="006D3786">
      <w:pPr>
        <w:pStyle w:val="PlainText"/>
        <w:ind w:left="709" w:hanging="709"/>
        <w:rPr>
          <w:rFonts w:ascii="Arial" w:hAnsi="Arial" w:cs="Arial"/>
          <w:b/>
          <w:sz w:val="20"/>
          <w:szCs w:val="20"/>
        </w:rPr>
      </w:pPr>
      <w:r w:rsidRPr="00FB4D3B">
        <w:rPr>
          <w:rFonts w:ascii="Arial" w:hAnsi="Arial" w:cs="Arial"/>
          <w:b/>
          <w:sz w:val="20"/>
          <w:szCs w:val="20"/>
        </w:rPr>
        <w:tab/>
      </w:r>
    </w:p>
    <w:p w14:paraId="5C72AA88" w14:textId="6FC172DD" w:rsidR="006D3786" w:rsidRPr="00FB4D3B" w:rsidRDefault="00624A0F" w:rsidP="006D3786">
      <w:pPr>
        <w:pStyle w:val="PlainText"/>
        <w:ind w:left="709" w:hanging="709"/>
        <w:rPr>
          <w:rFonts w:ascii="Arial" w:hAnsi="Arial" w:cs="Arial"/>
          <w:b/>
          <w:sz w:val="20"/>
          <w:szCs w:val="20"/>
        </w:rPr>
      </w:pPr>
      <w:r w:rsidRPr="00324874">
        <w:rPr>
          <w:rFonts w:ascii="Arial" w:hAnsi="Arial" w:cs="Arial"/>
          <w:b/>
          <w:sz w:val="20"/>
          <w:szCs w:val="20"/>
        </w:rPr>
        <w:t>4.</w:t>
      </w:r>
      <w:r>
        <w:rPr>
          <w:rFonts w:ascii="Arial" w:hAnsi="Arial" w:cs="Arial"/>
          <w:b/>
          <w:sz w:val="20"/>
          <w:szCs w:val="20"/>
        </w:rPr>
        <w:tab/>
      </w:r>
      <w:r w:rsidR="002149DD" w:rsidRPr="00FB4D3B">
        <w:rPr>
          <w:rFonts w:ascii="Arial" w:hAnsi="Arial" w:cs="Arial"/>
          <w:b/>
          <w:sz w:val="20"/>
          <w:szCs w:val="20"/>
        </w:rPr>
        <w:t>First Aid and Accidents</w:t>
      </w:r>
    </w:p>
    <w:p w14:paraId="45B572F1" w14:textId="733B0787" w:rsidR="00717EA3" w:rsidRPr="00FB4D3B" w:rsidRDefault="006D3786" w:rsidP="006D3786">
      <w:pPr>
        <w:pStyle w:val="PlainText"/>
        <w:rPr>
          <w:rStyle w:val="Heading1Char"/>
          <w:rFonts w:ascii="Arial" w:eastAsiaTheme="minorHAnsi" w:hAnsi="Arial" w:cs="Arial"/>
          <w:b/>
          <w:color w:val="auto"/>
          <w:sz w:val="20"/>
          <w:szCs w:val="20"/>
        </w:rPr>
      </w:pPr>
      <w:r w:rsidRPr="00FB4D3B">
        <w:rPr>
          <w:rStyle w:val="Heading1Char"/>
          <w:rFonts w:ascii="Arial" w:hAnsi="Arial" w:cs="Arial"/>
          <w:color w:val="auto"/>
          <w:sz w:val="20"/>
          <w:szCs w:val="20"/>
        </w:rPr>
        <w:t>4.1</w:t>
      </w:r>
      <w:r w:rsidRPr="00FB4D3B">
        <w:rPr>
          <w:rStyle w:val="Heading1Char"/>
          <w:rFonts w:ascii="Arial" w:hAnsi="Arial" w:cs="Arial"/>
          <w:color w:val="auto"/>
          <w:sz w:val="20"/>
          <w:szCs w:val="20"/>
        </w:rPr>
        <w:tab/>
      </w:r>
      <w:r w:rsidR="00717EA3" w:rsidRPr="00FB4D3B">
        <w:rPr>
          <w:rStyle w:val="Heading1Char"/>
          <w:rFonts w:ascii="Arial" w:hAnsi="Arial" w:cs="Arial"/>
          <w:color w:val="auto"/>
          <w:sz w:val="20"/>
          <w:szCs w:val="20"/>
        </w:rPr>
        <w:t>The following were reviewed at the meeting:</w:t>
      </w:r>
    </w:p>
    <w:p w14:paraId="1DF80150" w14:textId="17B015AF" w:rsidR="00660698" w:rsidRPr="00660698" w:rsidRDefault="00660698" w:rsidP="00660698">
      <w:pPr>
        <w:pStyle w:val="PlainText"/>
        <w:tabs>
          <w:tab w:val="left" w:pos="720"/>
          <w:tab w:val="left" w:pos="1440"/>
          <w:tab w:val="left" w:pos="2160"/>
          <w:tab w:val="left" w:pos="2880"/>
          <w:tab w:val="left" w:pos="3600"/>
          <w:tab w:val="left" w:pos="4320"/>
          <w:tab w:val="left" w:pos="5553"/>
        </w:tabs>
        <w:ind w:left="1418" w:hanging="709"/>
        <w:rPr>
          <w:rFonts w:ascii="Arial" w:hAnsi="Arial" w:cs="Arial"/>
          <w:sz w:val="20"/>
          <w:szCs w:val="20"/>
        </w:rPr>
      </w:pPr>
      <w:r w:rsidRPr="00660698">
        <w:rPr>
          <w:rFonts w:ascii="Arial" w:hAnsi="Arial" w:cs="Arial"/>
          <w:sz w:val="20"/>
          <w:szCs w:val="20"/>
        </w:rPr>
        <w:t xml:space="preserve">ACCB272/A28 </w:t>
      </w:r>
    </w:p>
    <w:p w14:paraId="4E570E36" w14:textId="77777777" w:rsidR="00660698" w:rsidRPr="00660698" w:rsidRDefault="00660698" w:rsidP="000C5D95">
      <w:pPr>
        <w:pStyle w:val="PlainText"/>
        <w:tabs>
          <w:tab w:val="left" w:pos="720"/>
          <w:tab w:val="left" w:pos="2160"/>
          <w:tab w:val="left" w:pos="2880"/>
          <w:tab w:val="left" w:pos="3600"/>
          <w:tab w:val="left" w:pos="4320"/>
          <w:tab w:val="left" w:pos="5553"/>
        </w:tabs>
        <w:ind w:left="709"/>
        <w:rPr>
          <w:rFonts w:ascii="Arial" w:hAnsi="Arial" w:cs="Arial"/>
          <w:sz w:val="20"/>
          <w:szCs w:val="20"/>
        </w:rPr>
      </w:pPr>
      <w:r w:rsidRPr="00660698">
        <w:rPr>
          <w:rFonts w:ascii="Arial" w:hAnsi="Arial" w:cs="Arial"/>
          <w:sz w:val="20"/>
          <w:szCs w:val="20"/>
        </w:rPr>
        <w:t xml:space="preserve">ACCB272/A29 </w:t>
      </w:r>
    </w:p>
    <w:p w14:paraId="7CC917A3" w14:textId="77777777" w:rsidR="00660698" w:rsidRPr="00660698" w:rsidRDefault="00660698" w:rsidP="00660698">
      <w:pPr>
        <w:pStyle w:val="PlainText"/>
        <w:tabs>
          <w:tab w:val="left" w:pos="720"/>
          <w:tab w:val="left" w:pos="1440"/>
          <w:tab w:val="left" w:pos="2160"/>
          <w:tab w:val="left" w:pos="2880"/>
          <w:tab w:val="left" w:pos="3600"/>
          <w:tab w:val="left" w:pos="4320"/>
          <w:tab w:val="left" w:pos="5553"/>
        </w:tabs>
        <w:ind w:left="1418" w:hanging="709"/>
        <w:rPr>
          <w:rFonts w:ascii="Arial" w:hAnsi="Arial" w:cs="Arial"/>
          <w:sz w:val="20"/>
          <w:szCs w:val="20"/>
        </w:rPr>
      </w:pPr>
      <w:r w:rsidRPr="00660698">
        <w:rPr>
          <w:rFonts w:ascii="Arial" w:hAnsi="Arial" w:cs="Arial"/>
          <w:sz w:val="20"/>
          <w:szCs w:val="20"/>
        </w:rPr>
        <w:t xml:space="preserve">ACCB272/A30 </w:t>
      </w:r>
    </w:p>
    <w:p w14:paraId="57AC7969" w14:textId="77777777" w:rsidR="00D93757" w:rsidRPr="00FB4D3B" w:rsidRDefault="00660698" w:rsidP="00660698">
      <w:pPr>
        <w:pStyle w:val="PlainText"/>
        <w:tabs>
          <w:tab w:val="left" w:pos="720"/>
          <w:tab w:val="left" w:pos="1440"/>
          <w:tab w:val="left" w:pos="2160"/>
          <w:tab w:val="left" w:pos="2880"/>
          <w:tab w:val="left" w:pos="3600"/>
          <w:tab w:val="left" w:pos="4320"/>
          <w:tab w:val="left" w:pos="5553"/>
        </w:tabs>
        <w:ind w:left="1418" w:hanging="709"/>
        <w:rPr>
          <w:rFonts w:ascii="Arial" w:hAnsi="Arial" w:cs="Arial"/>
          <w:sz w:val="20"/>
          <w:szCs w:val="20"/>
        </w:rPr>
      </w:pPr>
      <w:r w:rsidRPr="00FB4D3B">
        <w:rPr>
          <w:rFonts w:ascii="Arial" w:hAnsi="Arial" w:cs="Arial"/>
          <w:sz w:val="20"/>
          <w:szCs w:val="20"/>
        </w:rPr>
        <w:t>ACCB272/A31</w:t>
      </w:r>
      <w:r w:rsidR="007804D3" w:rsidRPr="00FB4D3B">
        <w:rPr>
          <w:rFonts w:ascii="Arial" w:hAnsi="Arial" w:cs="Arial"/>
          <w:sz w:val="20"/>
          <w:szCs w:val="20"/>
        </w:rPr>
        <w:tab/>
      </w:r>
    </w:p>
    <w:p w14:paraId="58EBE2C2" w14:textId="77777777" w:rsidR="00635351" w:rsidRPr="00FB4D3B" w:rsidRDefault="00635351" w:rsidP="00660698">
      <w:pPr>
        <w:pStyle w:val="PlainText"/>
        <w:tabs>
          <w:tab w:val="left" w:pos="720"/>
          <w:tab w:val="left" w:pos="1440"/>
          <w:tab w:val="left" w:pos="2160"/>
          <w:tab w:val="left" w:pos="2880"/>
          <w:tab w:val="left" w:pos="3600"/>
          <w:tab w:val="left" w:pos="4320"/>
          <w:tab w:val="left" w:pos="5553"/>
        </w:tabs>
        <w:ind w:left="1418" w:hanging="709"/>
        <w:rPr>
          <w:rFonts w:ascii="Arial" w:hAnsi="Arial" w:cs="Arial"/>
          <w:sz w:val="20"/>
          <w:szCs w:val="20"/>
        </w:rPr>
      </w:pPr>
    </w:p>
    <w:p w14:paraId="47CEBE92" w14:textId="2D5238D3" w:rsidR="00635351" w:rsidRPr="00FB4D3B" w:rsidRDefault="00967B94" w:rsidP="000C5D95">
      <w:pPr>
        <w:pStyle w:val="PlainText"/>
        <w:tabs>
          <w:tab w:val="left" w:pos="709"/>
          <w:tab w:val="left" w:pos="2160"/>
          <w:tab w:val="left" w:pos="2880"/>
          <w:tab w:val="left" w:pos="3600"/>
          <w:tab w:val="left" w:pos="4320"/>
          <w:tab w:val="left" w:pos="5553"/>
        </w:tabs>
        <w:ind w:left="709" w:hanging="709"/>
        <w:rPr>
          <w:rFonts w:ascii="Arial" w:hAnsi="Arial" w:cs="Arial"/>
          <w:sz w:val="20"/>
          <w:szCs w:val="20"/>
        </w:rPr>
      </w:pPr>
      <w:r>
        <w:rPr>
          <w:rFonts w:ascii="Arial" w:hAnsi="Arial" w:cs="Arial"/>
          <w:sz w:val="20"/>
          <w:szCs w:val="20"/>
        </w:rPr>
        <w:t>4.2</w:t>
      </w:r>
      <w:r w:rsidR="000C5D95" w:rsidRPr="00FB4D3B">
        <w:rPr>
          <w:rFonts w:ascii="Arial" w:hAnsi="Arial" w:cs="Arial"/>
          <w:sz w:val="20"/>
          <w:szCs w:val="20"/>
        </w:rPr>
        <w:tab/>
        <w:t xml:space="preserve">A first aider reported that their training due to expire January 2026 will not be refreshed.  </w:t>
      </w:r>
      <w:r w:rsidR="00635351" w:rsidRPr="00FB4D3B">
        <w:rPr>
          <w:rFonts w:ascii="Arial" w:hAnsi="Arial" w:cs="Arial"/>
          <w:sz w:val="20"/>
          <w:szCs w:val="20"/>
        </w:rPr>
        <w:t>Thomas Bytheway has offered to be a first aider.</w:t>
      </w:r>
    </w:p>
    <w:p w14:paraId="34038E5D" w14:textId="77777777" w:rsidR="00635351" w:rsidRPr="00FB4D3B" w:rsidRDefault="00635351" w:rsidP="00635351">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r w:rsidRPr="00FB4D3B">
        <w:rPr>
          <w:rFonts w:ascii="Arial" w:hAnsi="Arial" w:cs="Arial"/>
          <w:sz w:val="20"/>
          <w:szCs w:val="20"/>
        </w:rPr>
        <w:tab/>
      </w:r>
      <w:r w:rsidRPr="00FB4D3B">
        <w:rPr>
          <w:rFonts w:ascii="Arial" w:hAnsi="Arial" w:cs="Arial"/>
          <w:sz w:val="20"/>
          <w:szCs w:val="20"/>
        </w:rPr>
        <w:tab/>
      </w:r>
      <w:r w:rsidRPr="00FB4D3B">
        <w:rPr>
          <w:rFonts w:ascii="Arial" w:hAnsi="Arial" w:cs="Arial"/>
          <w:sz w:val="20"/>
          <w:szCs w:val="20"/>
        </w:rPr>
        <w:tab/>
      </w:r>
      <w:r w:rsidRPr="00FB4D3B">
        <w:rPr>
          <w:rFonts w:ascii="Arial" w:hAnsi="Arial" w:cs="Arial"/>
          <w:sz w:val="20"/>
          <w:szCs w:val="20"/>
        </w:rPr>
        <w:tab/>
      </w:r>
      <w:r w:rsidRPr="00FB4D3B">
        <w:rPr>
          <w:rFonts w:ascii="Arial" w:hAnsi="Arial" w:cs="Arial"/>
          <w:b/>
          <w:sz w:val="20"/>
          <w:szCs w:val="20"/>
        </w:rPr>
        <w:t>Action: AD</w:t>
      </w:r>
    </w:p>
    <w:p w14:paraId="774E3E14" w14:textId="38696984" w:rsidR="007804D3" w:rsidRPr="00FB4D3B" w:rsidRDefault="007804D3" w:rsidP="00660698">
      <w:pPr>
        <w:pStyle w:val="PlainText"/>
        <w:tabs>
          <w:tab w:val="left" w:pos="720"/>
          <w:tab w:val="left" w:pos="1440"/>
          <w:tab w:val="left" w:pos="2160"/>
          <w:tab w:val="left" w:pos="2880"/>
          <w:tab w:val="left" w:pos="3600"/>
          <w:tab w:val="left" w:pos="4320"/>
          <w:tab w:val="left" w:pos="5553"/>
        </w:tabs>
        <w:ind w:left="1418" w:hanging="709"/>
        <w:rPr>
          <w:rFonts w:ascii="Arial" w:hAnsi="Arial" w:cs="Arial"/>
          <w:b/>
          <w:sz w:val="20"/>
          <w:szCs w:val="20"/>
        </w:rPr>
      </w:pPr>
      <w:r w:rsidRPr="00FB4D3B">
        <w:rPr>
          <w:rFonts w:ascii="Arial" w:hAnsi="Arial" w:cs="Arial"/>
          <w:sz w:val="20"/>
          <w:szCs w:val="20"/>
        </w:rPr>
        <w:tab/>
      </w:r>
    </w:p>
    <w:p w14:paraId="52E39F86" w14:textId="0E484650" w:rsidR="00FF0326" w:rsidRPr="00FB4D3B" w:rsidRDefault="00D93757" w:rsidP="00CB2AF6">
      <w:pPr>
        <w:pStyle w:val="PlainText"/>
        <w:rPr>
          <w:rFonts w:ascii="Arial" w:hAnsi="Arial" w:cs="Arial"/>
          <w:b/>
          <w:sz w:val="20"/>
          <w:szCs w:val="20"/>
        </w:rPr>
      </w:pPr>
      <w:r w:rsidRPr="00324874">
        <w:rPr>
          <w:rFonts w:ascii="Arial" w:hAnsi="Arial" w:cs="Arial"/>
          <w:b/>
          <w:sz w:val="20"/>
          <w:szCs w:val="20"/>
        </w:rPr>
        <w:t>5.</w:t>
      </w:r>
      <w:r w:rsidRPr="00FB4D3B">
        <w:rPr>
          <w:rFonts w:ascii="Arial" w:hAnsi="Arial" w:cs="Arial"/>
          <w:b/>
          <w:sz w:val="20"/>
          <w:szCs w:val="20"/>
        </w:rPr>
        <w:t xml:space="preserve"> </w:t>
      </w:r>
      <w:r w:rsidRPr="00FB4D3B">
        <w:rPr>
          <w:rFonts w:ascii="Arial" w:hAnsi="Arial" w:cs="Arial"/>
          <w:b/>
          <w:sz w:val="20"/>
          <w:szCs w:val="20"/>
        </w:rPr>
        <w:tab/>
        <w:t>Safety Audit Report and Proposed Actions</w:t>
      </w:r>
    </w:p>
    <w:p w14:paraId="4AE4762D" w14:textId="129306EF" w:rsidR="00DA3313" w:rsidRPr="00FB4D3B" w:rsidRDefault="003E5A05" w:rsidP="00DA3313">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r w:rsidRPr="00FB4D3B">
        <w:rPr>
          <w:rFonts w:ascii="Arial" w:hAnsi="Arial" w:cs="Arial"/>
          <w:bCs/>
          <w:sz w:val="20"/>
          <w:szCs w:val="20"/>
        </w:rPr>
        <w:t>5.1</w:t>
      </w:r>
      <w:r w:rsidRPr="00FB4D3B">
        <w:rPr>
          <w:rFonts w:ascii="Arial" w:hAnsi="Arial" w:cs="Arial"/>
          <w:bCs/>
          <w:sz w:val="20"/>
          <w:szCs w:val="20"/>
        </w:rPr>
        <w:tab/>
      </w:r>
      <w:r w:rsidR="00D93757" w:rsidRPr="00FB4D3B">
        <w:rPr>
          <w:rFonts w:ascii="Arial" w:hAnsi="Arial" w:cs="Arial"/>
          <w:bCs/>
          <w:sz w:val="20"/>
          <w:szCs w:val="20"/>
        </w:rPr>
        <w:t xml:space="preserve">There will be a high level statement on what Safety Objectives and Metrics the Department </w:t>
      </w:r>
      <w:r w:rsidR="00733179" w:rsidRPr="00FB4D3B">
        <w:rPr>
          <w:rFonts w:ascii="Arial" w:hAnsi="Arial" w:cs="Arial"/>
          <w:bCs/>
          <w:sz w:val="20"/>
          <w:szCs w:val="20"/>
        </w:rPr>
        <w:t xml:space="preserve">SO </w:t>
      </w:r>
      <w:r w:rsidR="00D93757" w:rsidRPr="00FB4D3B">
        <w:rPr>
          <w:rFonts w:ascii="Arial" w:hAnsi="Arial" w:cs="Arial"/>
          <w:bCs/>
          <w:sz w:val="20"/>
          <w:szCs w:val="20"/>
        </w:rPr>
        <w:t xml:space="preserve">would like to work on over the year.  </w:t>
      </w:r>
      <w:r w:rsidR="00DA3313" w:rsidRPr="00FB4D3B">
        <w:rPr>
          <w:rFonts w:ascii="Arial" w:hAnsi="Arial" w:cs="Arial"/>
          <w:bCs/>
          <w:sz w:val="20"/>
          <w:szCs w:val="20"/>
        </w:rPr>
        <w:t xml:space="preserve">The proposed items approved by the </w:t>
      </w:r>
      <w:r w:rsidR="00D901FF" w:rsidRPr="00FB4D3B">
        <w:rPr>
          <w:rFonts w:ascii="Arial" w:hAnsi="Arial" w:cs="Arial"/>
          <w:bCs/>
          <w:sz w:val="20"/>
          <w:szCs w:val="20"/>
        </w:rPr>
        <w:t>C</w:t>
      </w:r>
      <w:r w:rsidR="00D93757" w:rsidRPr="00FB4D3B">
        <w:rPr>
          <w:rFonts w:ascii="Arial" w:hAnsi="Arial" w:cs="Arial"/>
          <w:bCs/>
          <w:sz w:val="20"/>
          <w:szCs w:val="20"/>
        </w:rPr>
        <w:t>ommittee</w:t>
      </w:r>
      <w:r w:rsidR="00DA3313" w:rsidRPr="00FB4D3B">
        <w:rPr>
          <w:rFonts w:ascii="Arial" w:hAnsi="Arial" w:cs="Arial"/>
          <w:bCs/>
          <w:sz w:val="20"/>
          <w:szCs w:val="20"/>
        </w:rPr>
        <w:t xml:space="preserve"> are:</w:t>
      </w:r>
    </w:p>
    <w:p w14:paraId="4F97358A" w14:textId="4A36A542" w:rsidR="00DA3313" w:rsidRPr="00FB4D3B" w:rsidRDefault="00DA3313" w:rsidP="00DA3313">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To ensure all events out of working hours and all events outside the rem</w:t>
      </w:r>
      <w:r w:rsidR="006930E6" w:rsidRPr="00FB4D3B">
        <w:rPr>
          <w:rFonts w:ascii="Arial" w:hAnsi="Arial" w:cs="Arial"/>
          <w:bCs/>
          <w:sz w:val="20"/>
          <w:szCs w:val="20"/>
        </w:rPr>
        <w:t>i</w:t>
      </w:r>
      <w:r w:rsidRPr="00FB4D3B">
        <w:rPr>
          <w:rFonts w:ascii="Arial" w:hAnsi="Arial" w:cs="Arial"/>
          <w:bCs/>
          <w:sz w:val="20"/>
          <w:szCs w:val="20"/>
        </w:rPr>
        <w:t>t of teaching and research have Risk Assessments in place.</w:t>
      </w:r>
    </w:p>
    <w:p w14:paraId="1FB77B1D" w14:textId="1055FD93" w:rsidR="00DA3313" w:rsidRPr="00FB4D3B" w:rsidRDefault="00DA3313" w:rsidP="00DA3313">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To introduce workplace safety instructions for all new starters.</w:t>
      </w:r>
    </w:p>
    <w:p w14:paraId="3EDFDDEF" w14:textId="4DEDB9C2" w:rsidR="00DA3313" w:rsidRPr="00FB4D3B" w:rsidRDefault="00DA3313" w:rsidP="00DA3313">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To have an overview of compliance in mandatory safety training.</w:t>
      </w:r>
    </w:p>
    <w:p w14:paraId="2ABCE582" w14:textId="3164903F" w:rsidR="003E5A05" w:rsidRPr="00FB4D3B" w:rsidRDefault="00DA3313" w:rsidP="00DA3313">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 xml:space="preserve">To arrange and carry out a yearly safety inspection.  It </w:t>
      </w:r>
      <w:r w:rsidR="006930E6" w:rsidRPr="00FB4D3B">
        <w:rPr>
          <w:rFonts w:ascii="Arial" w:hAnsi="Arial" w:cs="Arial"/>
          <w:bCs/>
          <w:sz w:val="20"/>
          <w:szCs w:val="20"/>
        </w:rPr>
        <w:t xml:space="preserve">was </w:t>
      </w:r>
      <w:r w:rsidRPr="00FB4D3B">
        <w:rPr>
          <w:rFonts w:ascii="Arial" w:hAnsi="Arial" w:cs="Arial"/>
          <w:bCs/>
          <w:sz w:val="20"/>
          <w:szCs w:val="20"/>
        </w:rPr>
        <w:t>suggested this takes place in April.</w:t>
      </w:r>
    </w:p>
    <w:p w14:paraId="06CE29C1" w14:textId="69971D9B" w:rsidR="00DA3313" w:rsidRPr="00FB4D3B" w:rsidRDefault="00DA3313" w:rsidP="00DA3313">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Completion of the Safety Hub Risk Register.  The SO has access to the Hub Risk Register.</w:t>
      </w:r>
    </w:p>
    <w:p w14:paraId="5C4378F7" w14:textId="4D50AAFF" w:rsidR="003E5A05" w:rsidRPr="00FB4D3B" w:rsidRDefault="003E5A05" w:rsidP="003E5A05">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r w:rsidRPr="00FB4D3B">
        <w:rPr>
          <w:rFonts w:ascii="Arial" w:hAnsi="Arial" w:cs="Arial"/>
          <w:b/>
          <w:sz w:val="20"/>
          <w:szCs w:val="20"/>
        </w:rPr>
        <w:t>Action: AD</w:t>
      </w:r>
    </w:p>
    <w:p w14:paraId="70D555F1" w14:textId="77777777" w:rsidR="00AD6110" w:rsidRPr="00FB4D3B" w:rsidRDefault="00AD6110" w:rsidP="003E5A05">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p>
    <w:p w14:paraId="3EFAF3BF" w14:textId="1F9C3821" w:rsidR="003E5A05" w:rsidRPr="00FB4D3B" w:rsidRDefault="003E5A05" w:rsidP="003E5A05">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r w:rsidRPr="00FB4D3B">
        <w:rPr>
          <w:rFonts w:ascii="Arial" w:hAnsi="Arial" w:cs="Arial"/>
          <w:bCs/>
          <w:sz w:val="20"/>
          <w:szCs w:val="20"/>
        </w:rPr>
        <w:t>5.2</w:t>
      </w:r>
      <w:r w:rsidRPr="00FB4D3B">
        <w:rPr>
          <w:rFonts w:ascii="Arial" w:hAnsi="Arial" w:cs="Arial"/>
          <w:bCs/>
          <w:sz w:val="20"/>
          <w:szCs w:val="20"/>
        </w:rPr>
        <w:tab/>
      </w:r>
      <w:r w:rsidR="008476A7" w:rsidRPr="00FB4D3B">
        <w:rPr>
          <w:rFonts w:ascii="Arial" w:hAnsi="Arial" w:cs="Arial"/>
          <w:bCs/>
          <w:sz w:val="20"/>
          <w:szCs w:val="20"/>
        </w:rPr>
        <w:t xml:space="preserve">Uptake of </w:t>
      </w:r>
      <w:r w:rsidRPr="00FB4D3B">
        <w:rPr>
          <w:rFonts w:ascii="Arial" w:hAnsi="Arial" w:cs="Arial"/>
          <w:bCs/>
          <w:sz w:val="20"/>
          <w:szCs w:val="20"/>
        </w:rPr>
        <w:t>Research Students joining the H&amp;S Committee meeting</w:t>
      </w:r>
      <w:r w:rsidR="008476A7" w:rsidRPr="00FB4D3B">
        <w:rPr>
          <w:rFonts w:ascii="Arial" w:hAnsi="Arial" w:cs="Arial"/>
          <w:bCs/>
          <w:sz w:val="20"/>
          <w:szCs w:val="20"/>
        </w:rPr>
        <w:t xml:space="preserve"> has been slow</w:t>
      </w:r>
      <w:r w:rsidR="00675AB6" w:rsidRPr="00FB4D3B">
        <w:rPr>
          <w:rFonts w:ascii="Arial" w:hAnsi="Arial" w:cs="Arial"/>
          <w:bCs/>
          <w:sz w:val="20"/>
          <w:szCs w:val="20"/>
        </w:rPr>
        <w:t>.</w:t>
      </w:r>
      <w:r w:rsidRPr="00FB4D3B">
        <w:rPr>
          <w:rFonts w:ascii="Arial" w:hAnsi="Arial" w:cs="Arial"/>
          <w:bCs/>
          <w:sz w:val="20"/>
          <w:szCs w:val="20"/>
        </w:rPr>
        <w:t xml:space="preserve">  </w:t>
      </w:r>
      <w:r w:rsidR="00675AB6" w:rsidRPr="00FB4D3B">
        <w:rPr>
          <w:rFonts w:ascii="Arial" w:hAnsi="Arial" w:cs="Arial"/>
          <w:bCs/>
          <w:sz w:val="20"/>
          <w:szCs w:val="20"/>
        </w:rPr>
        <w:t>The request will be taken to the Research Staff For</w:t>
      </w:r>
      <w:r w:rsidR="00DA3313" w:rsidRPr="00FB4D3B">
        <w:rPr>
          <w:rFonts w:ascii="Arial" w:hAnsi="Arial" w:cs="Arial"/>
          <w:bCs/>
          <w:sz w:val="20"/>
          <w:szCs w:val="20"/>
        </w:rPr>
        <w:t>u</w:t>
      </w:r>
      <w:r w:rsidR="00675AB6" w:rsidRPr="00FB4D3B">
        <w:rPr>
          <w:rFonts w:ascii="Arial" w:hAnsi="Arial" w:cs="Arial"/>
          <w:bCs/>
          <w:sz w:val="20"/>
          <w:szCs w:val="20"/>
        </w:rPr>
        <w:t>m to put out feelers.</w:t>
      </w:r>
    </w:p>
    <w:p w14:paraId="3E906D1B" w14:textId="5325F2E8" w:rsidR="00675AB6" w:rsidRPr="00FB4D3B" w:rsidRDefault="00675AB6" w:rsidP="00675AB6">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
          <w:sz w:val="20"/>
          <w:szCs w:val="20"/>
        </w:rPr>
        <w:t>Action: HS</w:t>
      </w:r>
    </w:p>
    <w:p w14:paraId="550F563B" w14:textId="77777777" w:rsidR="00AD6110" w:rsidRPr="00FB4D3B" w:rsidRDefault="00AD6110" w:rsidP="00675AB6">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p>
    <w:p w14:paraId="5F17367E" w14:textId="3D7BA804" w:rsidR="00733179" w:rsidRPr="00FB4D3B" w:rsidRDefault="00733179" w:rsidP="00AD6110">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r w:rsidRPr="00FB4D3B">
        <w:rPr>
          <w:rFonts w:ascii="Arial" w:hAnsi="Arial" w:cs="Arial"/>
          <w:bCs/>
          <w:sz w:val="20"/>
          <w:szCs w:val="20"/>
        </w:rPr>
        <w:t>5.3</w:t>
      </w:r>
      <w:r w:rsidRPr="00FB4D3B">
        <w:rPr>
          <w:rFonts w:ascii="Arial" w:hAnsi="Arial" w:cs="Arial"/>
          <w:bCs/>
          <w:sz w:val="20"/>
          <w:szCs w:val="20"/>
        </w:rPr>
        <w:tab/>
        <w:t xml:space="preserve">The Risk Assessment </w:t>
      </w:r>
      <w:r w:rsidR="00AD6110" w:rsidRPr="00FB4D3B">
        <w:rPr>
          <w:rFonts w:ascii="Arial" w:hAnsi="Arial" w:cs="Arial"/>
          <w:bCs/>
          <w:sz w:val="20"/>
          <w:szCs w:val="20"/>
        </w:rPr>
        <w:t>P</w:t>
      </w:r>
      <w:r w:rsidRPr="00FB4D3B">
        <w:rPr>
          <w:rFonts w:ascii="Arial" w:hAnsi="Arial" w:cs="Arial"/>
          <w:bCs/>
          <w:sz w:val="20"/>
          <w:szCs w:val="20"/>
        </w:rPr>
        <w:t>lan for all activities will fall within the high level statement (item 5.1) that the SO will bring to the committee.  Th</w:t>
      </w:r>
      <w:r w:rsidR="00D901FF" w:rsidRPr="00FB4D3B">
        <w:rPr>
          <w:rFonts w:ascii="Arial" w:hAnsi="Arial" w:cs="Arial"/>
          <w:bCs/>
          <w:sz w:val="20"/>
          <w:szCs w:val="20"/>
        </w:rPr>
        <w:t>is includes the</w:t>
      </w:r>
      <w:r w:rsidRPr="00FB4D3B">
        <w:rPr>
          <w:rFonts w:ascii="Arial" w:hAnsi="Arial" w:cs="Arial"/>
          <w:bCs/>
          <w:sz w:val="20"/>
          <w:szCs w:val="20"/>
        </w:rPr>
        <w:t xml:space="preserve"> out of hours room booking policy </w:t>
      </w:r>
      <w:r w:rsidR="00D901FF" w:rsidRPr="00FB4D3B">
        <w:rPr>
          <w:rFonts w:ascii="Arial" w:hAnsi="Arial" w:cs="Arial"/>
          <w:bCs/>
          <w:sz w:val="20"/>
          <w:szCs w:val="20"/>
        </w:rPr>
        <w:t xml:space="preserve">that </w:t>
      </w:r>
      <w:r w:rsidRPr="00FB4D3B">
        <w:rPr>
          <w:rFonts w:ascii="Arial" w:hAnsi="Arial" w:cs="Arial"/>
          <w:bCs/>
          <w:sz w:val="20"/>
          <w:szCs w:val="20"/>
        </w:rPr>
        <w:t>is with the Building Environment meeting.  Th</w:t>
      </w:r>
      <w:r w:rsidR="00AD6110" w:rsidRPr="00FB4D3B">
        <w:rPr>
          <w:rFonts w:ascii="Arial" w:hAnsi="Arial" w:cs="Arial"/>
          <w:bCs/>
          <w:sz w:val="20"/>
          <w:szCs w:val="20"/>
        </w:rPr>
        <w:t>e out of hours room booking policy</w:t>
      </w:r>
      <w:r w:rsidRPr="00FB4D3B">
        <w:rPr>
          <w:rFonts w:ascii="Arial" w:hAnsi="Arial" w:cs="Arial"/>
          <w:bCs/>
          <w:sz w:val="20"/>
          <w:szCs w:val="20"/>
        </w:rPr>
        <w:t xml:space="preserve"> will feed through to reception at some point.</w:t>
      </w:r>
    </w:p>
    <w:p w14:paraId="5E5B8564" w14:textId="01642838" w:rsidR="00733179" w:rsidRPr="00FB4D3B" w:rsidRDefault="00733179" w:rsidP="00733179">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00EA1752" w:rsidRPr="00FB4D3B">
        <w:rPr>
          <w:rFonts w:ascii="Arial" w:hAnsi="Arial" w:cs="Arial"/>
          <w:b/>
          <w:sz w:val="20"/>
          <w:szCs w:val="20"/>
        </w:rPr>
        <w:t>Action: AD</w:t>
      </w:r>
    </w:p>
    <w:p w14:paraId="3EDABBB3" w14:textId="20AD2A09" w:rsidR="00675AB6" w:rsidRPr="00FB4D3B" w:rsidRDefault="00733179" w:rsidP="003E5A05">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r w:rsidRPr="00FB4D3B">
        <w:rPr>
          <w:rFonts w:ascii="Arial" w:hAnsi="Arial" w:cs="Arial"/>
          <w:bCs/>
          <w:sz w:val="20"/>
          <w:szCs w:val="20"/>
        </w:rPr>
        <w:t xml:space="preserve">5.4 </w:t>
      </w:r>
      <w:r w:rsidRPr="00FB4D3B">
        <w:rPr>
          <w:rFonts w:ascii="Arial" w:hAnsi="Arial" w:cs="Arial"/>
          <w:bCs/>
          <w:sz w:val="20"/>
          <w:szCs w:val="20"/>
        </w:rPr>
        <w:tab/>
        <w:t>Extend reporting process</w:t>
      </w:r>
      <w:r w:rsidR="00624A0F">
        <w:rPr>
          <w:rFonts w:ascii="Arial" w:hAnsi="Arial" w:cs="Arial"/>
          <w:bCs/>
          <w:sz w:val="20"/>
          <w:szCs w:val="20"/>
        </w:rPr>
        <w:t xml:space="preserve">.  This item </w:t>
      </w:r>
      <w:r w:rsidRPr="00FB4D3B">
        <w:rPr>
          <w:rFonts w:ascii="Arial" w:hAnsi="Arial" w:cs="Arial"/>
          <w:bCs/>
          <w:sz w:val="20"/>
          <w:szCs w:val="20"/>
        </w:rPr>
        <w:t>will be removed from the Agenda.</w:t>
      </w:r>
    </w:p>
    <w:p w14:paraId="24C828F3" w14:textId="77777777" w:rsidR="00D901FF" w:rsidRPr="00FB4D3B" w:rsidRDefault="00D901FF" w:rsidP="003E5A05">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p>
    <w:p w14:paraId="7A9310A1" w14:textId="4A17B412" w:rsidR="00D901FF" w:rsidRPr="00FB4D3B" w:rsidRDefault="00D901FF" w:rsidP="003E5A05">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r w:rsidRPr="00FB4D3B">
        <w:rPr>
          <w:rFonts w:ascii="Arial" w:hAnsi="Arial" w:cs="Arial"/>
          <w:bCs/>
          <w:sz w:val="20"/>
          <w:szCs w:val="20"/>
        </w:rPr>
        <w:t>5.5</w:t>
      </w:r>
      <w:r w:rsidRPr="00FB4D3B">
        <w:rPr>
          <w:rFonts w:ascii="Arial" w:hAnsi="Arial" w:cs="Arial"/>
          <w:bCs/>
          <w:sz w:val="20"/>
          <w:szCs w:val="20"/>
        </w:rPr>
        <w:tab/>
        <w:t>The Annual Department Safety Inspection has not been set up yet.</w:t>
      </w:r>
    </w:p>
    <w:p w14:paraId="13449190" w14:textId="77777777" w:rsidR="00733179" w:rsidRPr="00FB4D3B" w:rsidRDefault="00733179" w:rsidP="003E5A05">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p>
    <w:p w14:paraId="5B6A9DFC" w14:textId="46C820D1" w:rsidR="00C75A81" w:rsidRPr="00FB4D3B" w:rsidRDefault="00D93757" w:rsidP="00176595">
      <w:pPr>
        <w:pStyle w:val="PlainText"/>
        <w:ind w:left="709" w:right="-46" w:hanging="709"/>
        <w:rPr>
          <w:rFonts w:ascii="Arial" w:hAnsi="Arial" w:cs="Arial"/>
          <w:b/>
          <w:sz w:val="20"/>
          <w:szCs w:val="20"/>
        </w:rPr>
      </w:pPr>
      <w:r w:rsidRPr="00324874">
        <w:rPr>
          <w:rStyle w:val="Heading1Char"/>
          <w:rFonts w:ascii="Arial" w:hAnsi="Arial" w:cs="Arial"/>
          <w:b/>
          <w:bCs/>
          <w:color w:val="auto"/>
          <w:sz w:val="20"/>
          <w:szCs w:val="20"/>
        </w:rPr>
        <w:lastRenderedPageBreak/>
        <w:t>6</w:t>
      </w:r>
      <w:r w:rsidR="002149DD" w:rsidRPr="00324874">
        <w:rPr>
          <w:rStyle w:val="Heading1Char"/>
          <w:rFonts w:ascii="Arial" w:hAnsi="Arial" w:cs="Arial"/>
          <w:b/>
          <w:bCs/>
          <w:color w:val="auto"/>
          <w:sz w:val="20"/>
          <w:szCs w:val="20"/>
        </w:rPr>
        <w:t>.</w:t>
      </w:r>
      <w:r w:rsidR="002149DD" w:rsidRPr="00FB4D3B">
        <w:rPr>
          <w:rFonts w:ascii="Arial" w:hAnsi="Arial" w:cs="Arial"/>
          <w:b/>
          <w:sz w:val="20"/>
          <w:szCs w:val="20"/>
        </w:rPr>
        <w:tab/>
        <w:t>Workplace and Risk Assessments</w:t>
      </w:r>
    </w:p>
    <w:p w14:paraId="6B47A6CD" w14:textId="42FADD82" w:rsidR="00C75A81" w:rsidRPr="00FB4D3B" w:rsidRDefault="00AD6110" w:rsidP="00C75A81">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0"/>
          <w:szCs w:val="20"/>
        </w:rPr>
      </w:pPr>
      <w:r w:rsidRPr="00FB4D3B">
        <w:rPr>
          <w:rStyle w:val="Heading1Char"/>
          <w:rFonts w:ascii="Arial" w:hAnsi="Arial" w:cs="Arial"/>
          <w:color w:val="auto"/>
          <w:sz w:val="20"/>
          <w:szCs w:val="20"/>
        </w:rPr>
        <w:t>6</w:t>
      </w:r>
      <w:r w:rsidR="008A10F9" w:rsidRPr="00FB4D3B">
        <w:rPr>
          <w:rStyle w:val="Heading1Char"/>
          <w:rFonts w:ascii="Arial" w:hAnsi="Arial" w:cs="Arial"/>
          <w:color w:val="auto"/>
          <w:sz w:val="20"/>
          <w:szCs w:val="20"/>
        </w:rPr>
        <w:t>.</w:t>
      </w:r>
      <w:r w:rsidR="008A10F9" w:rsidRPr="00FB4D3B">
        <w:rPr>
          <w:rFonts w:ascii="Arial" w:hAnsi="Arial" w:cs="Arial"/>
          <w:sz w:val="20"/>
          <w:szCs w:val="20"/>
        </w:rPr>
        <w:t>1</w:t>
      </w:r>
      <w:r w:rsidR="008A10F9" w:rsidRPr="00FB4D3B">
        <w:rPr>
          <w:rFonts w:ascii="Arial" w:hAnsi="Arial" w:cs="Arial"/>
          <w:sz w:val="20"/>
          <w:szCs w:val="20"/>
        </w:rPr>
        <w:tab/>
      </w:r>
      <w:r w:rsidR="00C427D8" w:rsidRPr="00FB4D3B">
        <w:rPr>
          <w:rFonts w:ascii="Arial" w:hAnsi="Arial" w:cs="Arial"/>
          <w:sz w:val="20"/>
          <w:szCs w:val="20"/>
        </w:rPr>
        <w:t>The</w:t>
      </w:r>
      <w:r w:rsidR="00C75A81" w:rsidRPr="00FB4D3B">
        <w:rPr>
          <w:rFonts w:ascii="Arial" w:hAnsi="Arial" w:cs="Arial"/>
          <w:sz w:val="20"/>
          <w:szCs w:val="20"/>
        </w:rPr>
        <w:t xml:space="preserve"> stor</w:t>
      </w:r>
      <w:r w:rsidR="00C427D8" w:rsidRPr="00FB4D3B">
        <w:rPr>
          <w:rFonts w:ascii="Arial" w:hAnsi="Arial" w:cs="Arial"/>
          <w:sz w:val="20"/>
          <w:szCs w:val="20"/>
        </w:rPr>
        <w:t>age</w:t>
      </w:r>
      <w:r w:rsidR="00352092">
        <w:rPr>
          <w:rFonts w:ascii="Arial" w:hAnsi="Arial" w:cs="Arial"/>
          <w:sz w:val="20"/>
          <w:szCs w:val="20"/>
        </w:rPr>
        <w:t xml:space="preserve"> of</w:t>
      </w:r>
      <w:r w:rsidR="00C75A81" w:rsidRPr="00FB4D3B">
        <w:rPr>
          <w:rFonts w:ascii="Arial" w:hAnsi="Arial" w:cs="Arial"/>
          <w:sz w:val="20"/>
          <w:szCs w:val="20"/>
        </w:rPr>
        <w:t xml:space="preserve"> DSE self-assessment checklists for new starters is ongoing. </w:t>
      </w:r>
      <w:r w:rsidR="00C427D8" w:rsidRPr="00FB4D3B">
        <w:rPr>
          <w:rFonts w:ascii="Arial" w:hAnsi="Arial" w:cs="Arial"/>
          <w:sz w:val="20"/>
          <w:szCs w:val="20"/>
        </w:rPr>
        <w:t>This item will be brought forward to the next meeting</w:t>
      </w:r>
      <w:r w:rsidR="00A777B5" w:rsidRPr="00FB4D3B">
        <w:rPr>
          <w:rFonts w:ascii="Arial" w:hAnsi="Arial" w:cs="Arial"/>
          <w:sz w:val="20"/>
          <w:szCs w:val="20"/>
        </w:rPr>
        <w:t xml:space="preserve">.  </w:t>
      </w:r>
    </w:p>
    <w:p w14:paraId="4E2D9135" w14:textId="77777777" w:rsidR="00232520" w:rsidRPr="00FB4D3B" w:rsidRDefault="00232520" w:rsidP="00C75A81">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0"/>
          <w:szCs w:val="20"/>
        </w:rPr>
      </w:pPr>
    </w:p>
    <w:p w14:paraId="459C0CD7" w14:textId="0B515AFD" w:rsidR="00232520" w:rsidRPr="00FB4D3B" w:rsidRDefault="00C427D8" w:rsidP="00C427D8">
      <w:pPr>
        <w:pStyle w:val="PlainText"/>
        <w:ind w:left="709" w:hanging="709"/>
        <w:rPr>
          <w:rFonts w:ascii="Arial" w:hAnsi="Arial" w:cs="Arial"/>
          <w:b/>
          <w:sz w:val="20"/>
          <w:szCs w:val="20"/>
        </w:rPr>
      </w:pPr>
      <w:r w:rsidRPr="00FB4D3B">
        <w:rPr>
          <w:rFonts w:ascii="Arial" w:hAnsi="Arial" w:cs="Arial"/>
          <w:sz w:val="20"/>
          <w:szCs w:val="20"/>
        </w:rPr>
        <w:t>6</w:t>
      </w:r>
      <w:r w:rsidR="00AE1AEF" w:rsidRPr="00FB4D3B">
        <w:rPr>
          <w:rFonts w:ascii="Arial" w:hAnsi="Arial" w:cs="Arial"/>
          <w:sz w:val="20"/>
          <w:szCs w:val="20"/>
        </w:rPr>
        <w:t>.2</w:t>
      </w:r>
      <w:r w:rsidR="00AE1AEF" w:rsidRPr="00FB4D3B">
        <w:rPr>
          <w:rFonts w:ascii="Arial" w:hAnsi="Arial" w:cs="Arial"/>
          <w:sz w:val="20"/>
          <w:szCs w:val="20"/>
        </w:rPr>
        <w:tab/>
      </w:r>
      <w:r w:rsidR="00232520" w:rsidRPr="00FB4D3B">
        <w:rPr>
          <w:rFonts w:ascii="Arial" w:hAnsi="Arial" w:cs="Arial"/>
          <w:sz w:val="20"/>
          <w:szCs w:val="20"/>
        </w:rPr>
        <w:t>A student</w:t>
      </w:r>
      <w:r w:rsidRPr="00FB4D3B">
        <w:rPr>
          <w:rFonts w:ascii="Arial" w:hAnsi="Arial" w:cs="Arial"/>
          <w:sz w:val="20"/>
          <w:szCs w:val="20"/>
        </w:rPr>
        <w:t xml:space="preserve"> who had</w:t>
      </w:r>
      <w:r w:rsidR="00232520" w:rsidRPr="00FB4D3B">
        <w:rPr>
          <w:rFonts w:ascii="Arial" w:hAnsi="Arial" w:cs="Arial"/>
          <w:sz w:val="20"/>
          <w:szCs w:val="20"/>
        </w:rPr>
        <w:t xml:space="preserve"> wrist discomfort </w:t>
      </w:r>
      <w:r w:rsidRPr="00FB4D3B">
        <w:rPr>
          <w:rFonts w:ascii="Arial" w:hAnsi="Arial" w:cs="Arial"/>
          <w:sz w:val="20"/>
          <w:szCs w:val="20"/>
        </w:rPr>
        <w:t>no longer</w:t>
      </w:r>
      <w:r w:rsidR="00232520" w:rsidRPr="00FB4D3B">
        <w:rPr>
          <w:rFonts w:ascii="Arial" w:hAnsi="Arial" w:cs="Arial"/>
          <w:sz w:val="20"/>
          <w:szCs w:val="20"/>
        </w:rPr>
        <w:t xml:space="preserve"> requires a </w:t>
      </w:r>
      <w:r w:rsidR="00F012A2">
        <w:rPr>
          <w:rFonts w:ascii="Arial" w:hAnsi="Arial" w:cs="Arial"/>
          <w:sz w:val="20"/>
          <w:szCs w:val="20"/>
        </w:rPr>
        <w:t>R</w:t>
      </w:r>
      <w:r w:rsidR="00232520" w:rsidRPr="00FB4D3B">
        <w:rPr>
          <w:rFonts w:ascii="Arial" w:hAnsi="Arial" w:cs="Arial"/>
          <w:sz w:val="20"/>
          <w:szCs w:val="20"/>
        </w:rPr>
        <w:t xml:space="preserve">isk </w:t>
      </w:r>
      <w:r w:rsidR="00F012A2">
        <w:rPr>
          <w:rFonts w:ascii="Arial" w:hAnsi="Arial" w:cs="Arial"/>
          <w:sz w:val="20"/>
          <w:szCs w:val="20"/>
        </w:rPr>
        <w:t>A</w:t>
      </w:r>
      <w:r w:rsidR="00232520" w:rsidRPr="00FB4D3B">
        <w:rPr>
          <w:rFonts w:ascii="Arial" w:hAnsi="Arial" w:cs="Arial"/>
          <w:sz w:val="20"/>
          <w:szCs w:val="20"/>
        </w:rPr>
        <w:t>ssessment.</w:t>
      </w:r>
      <w:r w:rsidR="007804D3" w:rsidRPr="00FB4D3B">
        <w:rPr>
          <w:rFonts w:ascii="Arial" w:hAnsi="Arial" w:cs="Arial"/>
          <w:sz w:val="20"/>
          <w:szCs w:val="20"/>
        </w:rPr>
        <w:t xml:space="preserve">  </w:t>
      </w:r>
    </w:p>
    <w:p w14:paraId="4B0ACD80" w14:textId="787A83E2" w:rsidR="00085BF6" w:rsidRPr="00FB4D3B" w:rsidRDefault="00085BF6" w:rsidP="00232520">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p>
    <w:p w14:paraId="78107848" w14:textId="3C528865" w:rsidR="00232520" w:rsidRPr="00FB4D3B" w:rsidRDefault="00C427D8" w:rsidP="00C427D8">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0"/>
          <w:szCs w:val="20"/>
        </w:rPr>
      </w:pPr>
      <w:r w:rsidRPr="00FB4D3B">
        <w:rPr>
          <w:rFonts w:ascii="Arial" w:hAnsi="Arial" w:cs="Arial"/>
          <w:sz w:val="20"/>
          <w:szCs w:val="20"/>
        </w:rPr>
        <w:t xml:space="preserve">6.3 </w:t>
      </w:r>
      <w:r w:rsidRPr="00FB4D3B">
        <w:rPr>
          <w:rFonts w:ascii="Arial" w:hAnsi="Arial" w:cs="Arial"/>
          <w:sz w:val="20"/>
          <w:szCs w:val="20"/>
        </w:rPr>
        <w:tab/>
      </w:r>
      <w:r w:rsidR="00EA1752" w:rsidRPr="00FB4D3B">
        <w:rPr>
          <w:rFonts w:ascii="Arial" w:hAnsi="Arial" w:cs="Arial"/>
          <w:sz w:val="20"/>
          <w:szCs w:val="20"/>
        </w:rPr>
        <w:t xml:space="preserve">The </w:t>
      </w:r>
      <w:r w:rsidRPr="00FB4D3B">
        <w:rPr>
          <w:rFonts w:ascii="Arial" w:hAnsi="Arial" w:cs="Arial"/>
          <w:sz w:val="20"/>
          <w:szCs w:val="20"/>
        </w:rPr>
        <w:t>SO met with the Research Student</w:t>
      </w:r>
      <w:r w:rsidR="00EA1752" w:rsidRPr="00FB4D3B">
        <w:rPr>
          <w:rFonts w:ascii="Arial" w:hAnsi="Arial" w:cs="Arial"/>
          <w:sz w:val="20"/>
          <w:szCs w:val="20"/>
        </w:rPr>
        <w:t xml:space="preserve"> who requires the Personal Emergency Evacuation Plan (PEEP)</w:t>
      </w:r>
      <w:r w:rsidRPr="00FB4D3B">
        <w:rPr>
          <w:rFonts w:ascii="Arial" w:hAnsi="Arial" w:cs="Arial"/>
          <w:sz w:val="20"/>
          <w:szCs w:val="20"/>
        </w:rPr>
        <w:t xml:space="preserve">.  The PEEP has been done and the Supervisor is aware. </w:t>
      </w:r>
    </w:p>
    <w:p w14:paraId="36E11B1A" w14:textId="77777777" w:rsidR="00091C5E" w:rsidRPr="00FB4D3B" w:rsidRDefault="00091C5E" w:rsidP="00C427D8">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0"/>
          <w:szCs w:val="20"/>
        </w:rPr>
      </w:pPr>
    </w:p>
    <w:p w14:paraId="71E978C5" w14:textId="1F7D94B4" w:rsidR="00EA1752" w:rsidRPr="00FB4D3B" w:rsidRDefault="00EA1752" w:rsidP="00C427D8">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0"/>
          <w:szCs w:val="20"/>
        </w:rPr>
      </w:pPr>
      <w:r w:rsidRPr="00FB4D3B">
        <w:rPr>
          <w:rFonts w:ascii="Arial" w:hAnsi="Arial" w:cs="Arial"/>
          <w:sz w:val="20"/>
          <w:szCs w:val="20"/>
        </w:rPr>
        <w:t>6.4</w:t>
      </w:r>
      <w:r w:rsidRPr="00FB4D3B">
        <w:rPr>
          <w:rFonts w:ascii="Arial" w:hAnsi="Arial" w:cs="Arial"/>
          <w:sz w:val="20"/>
          <w:szCs w:val="20"/>
        </w:rPr>
        <w:tab/>
        <w:t xml:space="preserve">It is not known why </w:t>
      </w:r>
      <w:r w:rsidR="00EF66D3">
        <w:rPr>
          <w:rFonts w:ascii="Arial" w:hAnsi="Arial" w:cs="Arial"/>
          <w:sz w:val="20"/>
          <w:szCs w:val="20"/>
        </w:rPr>
        <w:t xml:space="preserve">a </w:t>
      </w:r>
      <w:r w:rsidRPr="00FB4D3B">
        <w:rPr>
          <w:rFonts w:ascii="Arial" w:hAnsi="Arial" w:cs="Arial"/>
          <w:sz w:val="20"/>
          <w:szCs w:val="20"/>
        </w:rPr>
        <w:t xml:space="preserve">MPhil student has a service dog and no one has raised objections to the service dog being in the building. </w:t>
      </w:r>
      <w:r w:rsidR="00FB4D3B">
        <w:rPr>
          <w:rFonts w:ascii="Arial" w:hAnsi="Arial" w:cs="Arial"/>
          <w:sz w:val="20"/>
          <w:szCs w:val="20"/>
        </w:rPr>
        <w:t xml:space="preserve"> </w:t>
      </w:r>
      <w:r w:rsidRPr="00FB4D3B">
        <w:rPr>
          <w:rFonts w:ascii="Arial" w:hAnsi="Arial" w:cs="Arial"/>
          <w:sz w:val="20"/>
          <w:szCs w:val="20"/>
        </w:rPr>
        <w:t>The Safety Office do not have a procedure and we are waiting for guidance to be published from th</w:t>
      </w:r>
      <w:r w:rsidR="00091C5E" w:rsidRPr="00FB4D3B">
        <w:rPr>
          <w:rFonts w:ascii="Arial" w:hAnsi="Arial" w:cs="Arial"/>
          <w:sz w:val="20"/>
          <w:szCs w:val="20"/>
        </w:rPr>
        <w:t>em</w:t>
      </w:r>
      <w:r w:rsidRPr="00FB4D3B">
        <w:rPr>
          <w:rFonts w:ascii="Arial" w:hAnsi="Arial" w:cs="Arial"/>
          <w:sz w:val="20"/>
          <w:szCs w:val="20"/>
        </w:rPr>
        <w:t xml:space="preserve">. </w:t>
      </w:r>
      <w:r w:rsidR="00FB4D3B">
        <w:rPr>
          <w:rFonts w:ascii="Arial" w:hAnsi="Arial" w:cs="Arial"/>
          <w:sz w:val="20"/>
          <w:szCs w:val="20"/>
        </w:rPr>
        <w:t xml:space="preserve"> </w:t>
      </w:r>
      <w:r w:rsidRPr="00FB4D3B">
        <w:rPr>
          <w:rFonts w:ascii="Arial" w:hAnsi="Arial" w:cs="Arial"/>
          <w:sz w:val="20"/>
          <w:szCs w:val="20"/>
        </w:rPr>
        <w:t xml:space="preserve">Assistance dogs are allowed. Emotional support dogs are not allowed.  KR will follow </w:t>
      </w:r>
      <w:r w:rsidR="000B472B">
        <w:rPr>
          <w:rFonts w:ascii="Arial" w:hAnsi="Arial" w:cs="Arial"/>
          <w:sz w:val="20"/>
          <w:szCs w:val="20"/>
        </w:rPr>
        <w:t xml:space="preserve">up </w:t>
      </w:r>
      <w:r w:rsidRPr="00FB4D3B">
        <w:rPr>
          <w:rFonts w:ascii="Arial" w:hAnsi="Arial" w:cs="Arial"/>
          <w:sz w:val="20"/>
          <w:szCs w:val="20"/>
        </w:rPr>
        <w:t>to see if a student support document has been done.</w:t>
      </w:r>
    </w:p>
    <w:p w14:paraId="5FBD3D82" w14:textId="66EB8A42" w:rsidR="00EA1752" w:rsidRPr="00FB4D3B" w:rsidRDefault="00EA1752" w:rsidP="00EA1752">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r w:rsidRPr="00FB4D3B">
        <w:rPr>
          <w:rFonts w:ascii="Arial" w:hAnsi="Arial" w:cs="Arial"/>
          <w:b/>
          <w:sz w:val="20"/>
          <w:szCs w:val="20"/>
        </w:rPr>
        <w:t xml:space="preserve"> Action: KR</w:t>
      </w:r>
    </w:p>
    <w:p w14:paraId="2D398A9A" w14:textId="77777777" w:rsidR="00091C5E" w:rsidRPr="00FB4D3B" w:rsidRDefault="00091C5E" w:rsidP="00EA1752">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p>
    <w:p w14:paraId="546D2C68" w14:textId="430EF4FC" w:rsidR="00091C5E" w:rsidRPr="00FB4D3B" w:rsidRDefault="00091C5E" w:rsidP="00091C5E">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r w:rsidRPr="00FB4D3B">
        <w:rPr>
          <w:rFonts w:ascii="Arial" w:hAnsi="Arial" w:cs="Arial"/>
          <w:bCs/>
          <w:sz w:val="20"/>
          <w:szCs w:val="20"/>
        </w:rPr>
        <w:t>6.5</w:t>
      </w:r>
      <w:r w:rsidRPr="00FB4D3B">
        <w:rPr>
          <w:rFonts w:ascii="Arial" w:hAnsi="Arial" w:cs="Arial"/>
          <w:bCs/>
          <w:sz w:val="20"/>
          <w:szCs w:val="20"/>
        </w:rPr>
        <w:tab/>
      </w:r>
      <w:r w:rsidR="0073712D" w:rsidRPr="00FB4D3B">
        <w:rPr>
          <w:rFonts w:ascii="Arial" w:hAnsi="Arial" w:cs="Arial"/>
          <w:bCs/>
          <w:sz w:val="20"/>
          <w:szCs w:val="20"/>
        </w:rPr>
        <w:t xml:space="preserve">Given the large amount of activity that is not risk assessed, we need to concentrate on activity in the building.  </w:t>
      </w:r>
      <w:r w:rsidRPr="00FB4D3B">
        <w:rPr>
          <w:rFonts w:ascii="Arial" w:hAnsi="Arial" w:cs="Arial"/>
          <w:bCs/>
          <w:sz w:val="20"/>
          <w:szCs w:val="20"/>
        </w:rPr>
        <w:t xml:space="preserve">There is no need to do Risk Assessments </w:t>
      </w:r>
      <w:r w:rsidR="0073712D" w:rsidRPr="00FB4D3B">
        <w:rPr>
          <w:rFonts w:ascii="Arial" w:hAnsi="Arial" w:cs="Arial"/>
          <w:bCs/>
          <w:sz w:val="20"/>
          <w:szCs w:val="20"/>
        </w:rPr>
        <w:t>for commuting</w:t>
      </w:r>
      <w:r w:rsidRPr="00FB4D3B">
        <w:rPr>
          <w:rFonts w:ascii="Arial" w:hAnsi="Arial" w:cs="Arial"/>
          <w:bCs/>
          <w:sz w:val="20"/>
          <w:szCs w:val="20"/>
        </w:rPr>
        <w:t xml:space="preserve"> to and from work</w:t>
      </w:r>
      <w:r w:rsidR="003D3D51">
        <w:rPr>
          <w:rFonts w:ascii="Arial" w:hAnsi="Arial" w:cs="Arial"/>
          <w:bCs/>
          <w:sz w:val="20"/>
          <w:szCs w:val="20"/>
        </w:rPr>
        <w:t xml:space="preserve">.  </w:t>
      </w:r>
      <w:r w:rsidR="0073712D" w:rsidRPr="00FB4D3B">
        <w:rPr>
          <w:rFonts w:ascii="Arial" w:hAnsi="Arial" w:cs="Arial"/>
          <w:bCs/>
          <w:sz w:val="20"/>
          <w:szCs w:val="20"/>
        </w:rPr>
        <w:t>Risk Assessments are required when cy</w:t>
      </w:r>
      <w:r w:rsidRPr="00FB4D3B">
        <w:rPr>
          <w:rFonts w:ascii="Arial" w:hAnsi="Arial" w:cs="Arial"/>
          <w:bCs/>
          <w:sz w:val="20"/>
          <w:szCs w:val="20"/>
        </w:rPr>
        <w:t>cling within work</w:t>
      </w:r>
      <w:r w:rsidR="0073712D" w:rsidRPr="00FB4D3B">
        <w:rPr>
          <w:rFonts w:ascii="Arial" w:hAnsi="Arial" w:cs="Arial"/>
          <w:bCs/>
          <w:sz w:val="20"/>
          <w:szCs w:val="20"/>
        </w:rPr>
        <w:t>ing</w:t>
      </w:r>
      <w:r w:rsidRPr="00FB4D3B">
        <w:rPr>
          <w:rFonts w:ascii="Arial" w:hAnsi="Arial" w:cs="Arial"/>
          <w:bCs/>
          <w:sz w:val="20"/>
          <w:szCs w:val="20"/>
        </w:rPr>
        <w:t xml:space="preserve"> hour</w:t>
      </w:r>
      <w:r w:rsidR="0073712D" w:rsidRPr="00FB4D3B">
        <w:rPr>
          <w:rFonts w:ascii="Arial" w:hAnsi="Arial" w:cs="Arial"/>
          <w:bCs/>
          <w:sz w:val="20"/>
          <w:szCs w:val="20"/>
        </w:rPr>
        <w:t xml:space="preserve">s.  </w:t>
      </w:r>
      <w:r w:rsidR="00E963B4">
        <w:rPr>
          <w:rFonts w:ascii="Arial" w:hAnsi="Arial" w:cs="Arial"/>
          <w:bCs/>
          <w:sz w:val="20"/>
          <w:szCs w:val="20"/>
        </w:rPr>
        <w:t>Examples</w:t>
      </w:r>
      <w:r w:rsidR="0073712D" w:rsidRPr="00FB4D3B">
        <w:rPr>
          <w:rFonts w:ascii="Arial" w:hAnsi="Arial" w:cs="Arial"/>
          <w:bCs/>
          <w:sz w:val="20"/>
          <w:szCs w:val="20"/>
        </w:rPr>
        <w:t xml:space="preserve"> of </w:t>
      </w:r>
      <w:r w:rsidR="003D3D51">
        <w:rPr>
          <w:rFonts w:ascii="Arial" w:hAnsi="Arial" w:cs="Arial"/>
          <w:bCs/>
          <w:sz w:val="20"/>
          <w:szCs w:val="20"/>
        </w:rPr>
        <w:t>this</w:t>
      </w:r>
      <w:r w:rsidR="0073712D" w:rsidRPr="00FB4D3B">
        <w:rPr>
          <w:rFonts w:ascii="Arial" w:hAnsi="Arial" w:cs="Arial"/>
          <w:bCs/>
          <w:sz w:val="20"/>
          <w:szCs w:val="20"/>
        </w:rPr>
        <w:t xml:space="preserve"> are travelling to or from another site, attending off site training.</w:t>
      </w:r>
    </w:p>
    <w:p w14:paraId="2739C269" w14:textId="77777777" w:rsidR="00F64DA8" w:rsidRPr="00FB4D3B" w:rsidRDefault="00F64DA8" w:rsidP="00091C5E">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p>
    <w:p w14:paraId="5FC7B96B" w14:textId="2DDB71F3" w:rsidR="00F64DA8" w:rsidRPr="00FB4D3B" w:rsidRDefault="00F64DA8" w:rsidP="00091C5E">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r w:rsidRPr="00FB4D3B">
        <w:rPr>
          <w:rFonts w:ascii="Arial" w:hAnsi="Arial" w:cs="Arial"/>
          <w:bCs/>
          <w:sz w:val="20"/>
          <w:szCs w:val="20"/>
        </w:rPr>
        <w:t>6.6</w:t>
      </w:r>
      <w:r w:rsidRPr="00FB4D3B">
        <w:rPr>
          <w:rFonts w:ascii="Arial" w:hAnsi="Arial" w:cs="Arial"/>
          <w:bCs/>
          <w:sz w:val="20"/>
          <w:szCs w:val="20"/>
        </w:rPr>
        <w:tab/>
      </w:r>
      <w:r w:rsidR="001A2D6A" w:rsidRPr="00FB4D3B">
        <w:rPr>
          <w:rFonts w:ascii="Arial" w:hAnsi="Arial" w:cs="Arial"/>
          <w:bCs/>
          <w:sz w:val="20"/>
          <w:szCs w:val="20"/>
        </w:rPr>
        <w:t>Accident reporting including near m</w:t>
      </w:r>
      <w:r w:rsidR="005C01D6" w:rsidRPr="00FB4D3B">
        <w:rPr>
          <w:rFonts w:ascii="Arial" w:hAnsi="Arial" w:cs="Arial"/>
          <w:bCs/>
          <w:sz w:val="20"/>
          <w:szCs w:val="20"/>
        </w:rPr>
        <w:t>i</w:t>
      </w:r>
      <w:r w:rsidR="001A2D6A" w:rsidRPr="00FB4D3B">
        <w:rPr>
          <w:rFonts w:ascii="Arial" w:hAnsi="Arial" w:cs="Arial"/>
          <w:bCs/>
          <w:sz w:val="20"/>
          <w:szCs w:val="20"/>
        </w:rPr>
        <w:t>sses that do not require first aid should be reported on AssessNET and the Safety Hub Risk Register.</w:t>
      </w:r>
      <w:r w:rsidR="005C01D6" w:rsidRPr="00FB4D3B">
        <w:rPr>
          <w:rFonts w:ascii="Arial" w:hAnsi="Arial" w:cs="Arial"/>
          <w:bCs/>
          <w:sz w:val="20"/>
          <w:szCs w:val="20"/>
        </w:rPr>
        <w:t xml:space="preserve">  The Bui</w:t>
      </w:r>
      <w:r w:rsidR="004F66C4">
        <w:rPr>
          <w:rFonts w:ascii="Arial" w:hAnsi="Arial" w:cs="Arial"/>
          <w:bCs/>
          <w:sz w:val="20"/>
          <w:szCs w:val="20"/>
        </w:rPr>
        <w:t>l</w:t>
      </w:r>
      <w:r w:rsidR="005C01D6" w:rsidRPr="00FB4D3B">
        <w:rPr>
          <w:rFonts w:ascii="Arial" w:hAnsi="Arial" w:cs="Arial"/>
          <w:bCs/>
          <w:sz w:val="20"/>
          <w:szCs w:val="20"/>
        </w:rPr>
        <w:t xml:space="preserve">ding Services </w:t>
      </w:r>
      <w:r w:rsidR="00443458" w:rsidRPr="00FB4D3B">
        <w:rPr>
          <w:rFonts w:ascii="Arial" w:hAnsi="Arial" w:cs="Arial"/>
          <w:bCs/>
          <w:sz w:val="20"/>
          <w:szCs w:val="20"/>
        </w:rPr>
        <w:t>IN</w:t>
      </w:r>
      <w:r w:rsidR="005C01D6" w:rsidRPr="00FB4D3B">
        <w:rPr>
          <w:rFonts w:ascii="Arial" w:hAnsi="Arial" w:cs="Arial"/>
          <w:bCs/>
          <w:sz w:val="20"/>
          <w:szCs w:val="20"/>
        </w:rPr>
        <w:t>VIDA system can be used for reporting.</w:t>
      </w:r>
    </w:p>
    <w:p w14:paraId="73FFEDCB" w14:textId="77777777" w:rsidR="00EA1752" w:rsidRPr="00FB4D3B" w:rsidRDefault="00EA1752" w:rsidP="00C427D8">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0"/>
          <w:szCs w:val="20"/>
        </w:rPr>
      </w:pPr>
    </w:p>
    <w:p w14:paraId="0F8F8642" w14:textId="3DCEE50F" w:rsidR="005C01D6" w:rsidRPr="00FB4D3B" w:rsidRDefault="005C01D6" w:rsidP="00C427D8">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0"/>
          <w:szCs w:val="20"/>
        </w:rPr>
      </w:pPr>
      <w:r w:rsidRPr="00324874">
        <w:rPr>
          <w:rFonts w:ascii="Arial" w:hAnsi="Arial" w:cs="Arial"/>
          <w:b/>
          <w:sz w:val="20"/>
          <w:szCs w:val="20"/>
        </w:rPr>
        <w:t>7.</w:t>
      </w:r>
      <w:r w:rsidRPr="00D4741F">
        <w:rPr>
          <w:rFonts w:ascii="Arial" w:hAnsi="Arial" w:cs="Arial"/>
          <w:bCs/>
          <w:sz w:val="20"/>
          <w:szCs w:val="20"/>
        </w:rPr>
        <w:t xml:space="preserve"> </w:t>
      </w:r>
      <w:r w:rsidRPr="00D4741F">
        <w:rPr>
          <w:rFonts w:ascii="Arial" w:hAnsi="Arial" w:cs="Arial"/>
          <w:bCs/>
          <w:sz w:val="20"/>
          <w:szCs w:val="20"/>
        </w:rPr>
        <w:tab/>
      </w:r>
      <w:r w:rsidRPr="00FB4D3B">
        <w:rPr>
          <w:rFonts w:ascii="Arial" w:hAnsi="Arial" w:cs="Arial"/>
          <w:b/>
          <w:sz w:val="20"/>
          <w:szCs w:val="20"/>
        </w:rPr>
        <w:t>Procedures Completed</w:t>
      </w:r>
    </w:p>
    <w:p w14:paraId="100FE73E" w14:textId="5E906D6F" w:rsidR="005C01D6" w:rsidRPr="00FB4D3B" w:rsidRDefault="00A07FF3" w:rsidP="00C427D8">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r w:rsidRPr="00A07FF3">
        <w:rPr>
          <w:rFonts w:ascii="Arial" w:hAnsi="Arial" w:cs="Arial"/>
          <w:bCs/>
          <w:sz w:val="20"/>
          <w:szCs w:val="20"/>
        </w:rPr>
        <w:t>7.1</w:t>
      </w:r>
      <w:r w:rsidR="005C01D6" w:rsidRPr="00FB4D3B">
        <w:rPr>
          <w:rFonts w:ascii="Arial" w:hAnsi="Arial" w:cs="Arial"/>
          <w:b/>
          <w:sz w:val="20"/>
          <w:szCs w:val="20"/>
        </w:rPr>
        <w:tab/>
      </w:r>
      <w:r w:rsidR="005C01D6" w:rsidRPr="00FB4D3B">
        <w:rPr>
          <w:rFonts w:ascii="Arial" w:hAnsi="Arial" w:cs="Arial"/>
          <w:bCs/>
          <w:sz w:val="20"/>
          <w:szCs w:val="20"/>
        </w:rPr>
        <w:t>Ali has written the safety objectives.</w:t>
      </w:r>
    </w:p>
    <w:p w14:paraId="063723A9" w14:textId="77777777" w:rsidR="005C01D6" w:rsidRPr="00FB4D3B" w:rsidRDefault="005C01D6" w:rsidP="005C01D6">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To ensure all events out of working hours and all events outside the remit of teaching and research have Risk Assessments in place.</w:t>
      </w:r>
    </w:p>
    <w:p w14:paraId="0C5FAF1D" w14:textId="77777777" w:rsidR="005C01D6" w:rsidRPr="00FB4D3B" w:rsidRDefault="005C01D6" w:rsidP="005C01D6">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To introduce workplace safety instructions for all new starters.</w:t>
      </w:r>
    </w:p>
    <w:p w14:paraId="4DCD9F29" w14:textId="0948C85F" w:rsidR="005C01D6" w:rsidRPr="00FB4D3B" w:rsidRDefault="005C01D6" w:rsidP="005C01D6">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To have an overview of compliance in mandatory safety training to include laser cutter safety training.</w:t>
      </w:r>
    </w:p>
    <w:p w14:paraId="645FC780" w14:textId="77777777" w:rsidR="005C01D6" w:rsidRPr="00FB4D3B" w:rsidRDefault="005C01D6" w:rsidP="005C01D6">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To arrange and carry out a yearly safety inspection.  It was suggested this takes place in April.</w:t>
      </w:r>
    </w:p>
    <w:p w14:paraId="49757103" w14:textId="77777777" w:rsidR="005C01D6" w:rsidRPr="00FB4D3B" w:rsidRDefault="005C01D6" w:rsidP="005C01D6">
      <w:pPr>
        <w:pStyle w:val="PlainText"/>
        <w:numPr>
          <w:ilvl w:val="0"/>
          <w:numId w:val="19"/>
        </w:numPr>
        <w:tabs>
          <w:tab w:val="left" w:pos="720"/>
          <w:tab w:val="left" w:pos="1440"/>
          <w:tab w:val="left" w:pos="2160"/>
          <w:tab w:val="left" w:pos="2880"/>
          <w:tab w:val="left" w:pos="3600"/>
          <w:tab w:val="left" w:pos="4320"/>
          <w:tab w:val="left" w:pos="5553"/>
        </w:tabs>
        <w:rPr>
          <w:rFonts w:ascii="Arial" w:hAnsi="Arial" w:cs="Arial"/>
          <w:bCs/>
          <w:sz w:val="20"/>
          <w:szCs w:val="20"/>
        </w:rPr>
      </w:pPr>
      <w:r w:rsidRPr="00FB4D3B">
        <w:rPr>
          <w:rFonts w:ascii="Arial" w:hAnsi="Arial" w:cs="Arial"/>
          <w:bCs/>
          <w:sz w:val="20"/>
          <w:szCs w:val="20"/>
        </w:rPr>
        <w:t>Completion of the Safety Hub Risk Register.  The SO has access to the Hub Risk Register.</w:t>
      </w:r>
    </w:p>
    <w:p w14:paraId="0F806D20" w14:textId="54CAFAA5" w:rsidR="005C01D6" w:rsidRPr="00FB4D3B" w:rsidRDefault="005C01D6" w:rsidP="005C01D6">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r w:rsidRPr="00FB4D3B">
        <w:rPr>
          <w:rFonts w:ascii="Arial" w:hAnsi="Arial" w:cs="Arial"/>
          <w:b/>
          <w:sz w:val="20"/>
          <w:szCs w:val="20"/>
        </w:rPr>
        <w:tab/>
      </w:r>
      <w:r w:rsidRPr="00FB4D3B">
        <w:rPr>
          <w:rFonts w:ascii="Arial" w:hAnsi="Arial" w:cs="Arial"/>
          <w:b/>
          <w:sz w:val="20"/>
          <w:szCs w:val="20"/>
        </w:rPr>
        <w:tab/>
        <w:t>Action: TB/AD</w:t>
      </w:r>
    </w:p>
    <w:p w14:paraId="154B0B93" w14:textId="53263A07" w:rsidR="005C01D6" w:rsidRPr="00FB4D3B" w:rsidRDefault="00C01165" w:rsidP="00C427D8">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0"/>
          <w:szCs w:val="20"/>
        </w:rPr>
      </w:pPr>
      <w:r w:rsidRPr="00324874">
        <w:rPr>
          <w:rFonts w:ascii="Arial" w:hAnsi="Arial" w:cs="Arial"/>
          <w:b/>
          <w:sz w:val="20"/>
          <w:szCs w:val="20"/>
        </w:rPr>
        <w:t>8.</w:t>
      </w:r>
      <w:r w:rsidRPr="00D4741F">
        <w:rPr>
          <w:rFonts w:ascii="Arial" w:hAnsi="Arial" w:cs="Arial"/>
          <w:bCs/>
          <w:sz w:val="20"/>
          <w:szCs w:val="20"/>
        </w:rPr>
        <w:tab/>
      </w:r>
      <w:r w:rsidRPr="00FB4D3B">
        <w:rPr>
          <w:rFonts w:ascii="Arial" w:hAnsi="Arial" w:cs="Arial"/>
          <w:b/>
          <w:sz w:val="20"/>
          <w:szCs w:val="20"/>
        </w:rPr>
        <w:t>Training</w:t>
      </w:r>
    </w:p>
    <w:p w14:paraId="1EC2D3DD" w14:textId="16F885F0" w:rsidR="001F4742" w:rsidRPr="00FE6B8F" w:rsidRDefault="003735E9" w:rsidP="00FE6B8F">
      <w:pPr>
        <w:pStyle w:val="NoSpacing"/>
        <w:ind w:left="709" w:hanging="709"/>
        <w:rPr>
          <w:rFonts w:ascii="Arial" w:hAnsi="Arial" w:cs="Arial"/>
          <w:sz w:val="20"/>
          <w:szCs w:val="20"/>
        </w:rPr>
      </w:pPr>
      <w:r w:rsidRPr="00FE6B8F">
        <w:rPr>
          <w:rFonts w:ascii="Arial" w:hAnsi="Arial" w:cs="Arial"/>
          <w:bCs/>
          <w:sz w:val="20"/>
          <w:szCs w:val="20"/>
        </w:rPr>
        <w:t>8.1</w:t>
      </w:r>
      <w:r w:rsidR="00C01165" w:rsidRPr="00FE6B8F">
        <w:rPr>
          <w:rFonts w:ascii="Arial" w:hAnsi="Arial" w:cs="Arial"/>
          <w:b/>
          <w:sz w:val="20"/>
          <w:szCs w:val="20"/>
        </w:rPr>
        <w:tab/>
      </w:r>
      <w:r w:rsidR="003205F7" w:rsidRPr="00FE6B8F">
        <w:rPr>
          <w:rFonts w:ascii="Arial" w:hAnsi="Arial" w:cs="Arial"/>
          <w:sz w:val="20"/>
          <w:szCs w:val="20"/>
        </w:rPr>
        <w:t>TB has reviewed the departmental training database, to see if it would be suitable for storing records of laser cutter training (which are currently stored as paper hard</w:t>
      </w:r>
      <w:r w:rsidR="002D2A51">
        <w:rPr>
          <w:rFonts w:ascii="Arial" w:hAnsi="Arial" w:cs="Arial"/>
          <w:sz w:val="20"/>
          <w:szCs w:val="20"/>
        </w:rPr>
        <w:t xml:space="preserve"> </w:t>
      </w:r>
      <w:r w:rsidR="003205F7" w:rsidRPr="00FE6B8F">
        <w:rPr>
          <w:rFonts w:ascii="Arial" w:hAnsi="Arial" w:cs="Arial"/>
          <w:sz w:val="20"/>
          <w:szCs w:val="20"/>
        </w:rPr>
        <w:t>copy).</w:t>
      </w:r>
      <w:r w:rsidR="00092DFE">
        <w:rPr>
          <w:rFonts w:ascii="Arial" w:hAnsi="Arial" w:cs="Arial"/>
          <w:sz w:val="20"/>
          <w:szCs w:val="20"/>
        </w:rPr>
        <w:t xml:space="preserve"> </w:t>
      </w:r>
      <w:r w:rsidR="003205F7" w:rsidRPr="00FE6B8F">
        <w:rPr>
          <w:rFonts w:ascii="Arial" w:hAnsi="Arial" w:cs="Arial"/>
          <w:sz w:val="20"/>
          <w:szCs w:val="20"/>
        </w:rPr>
        <w:t xml:space="preserve"> It seems that the current database is generally insufficient for effectiv</w:t>
      </w:r>
      <w:r w:rsidR="002D2A51">
        <w:rPr>
          <w:rFonts w:ascii="Arial" w:hAnsi="Arial" w:cs="Arial"/>
          <w:sz w:val="20"/>
          <w:szCs w:val="20"/>
        </w:rPr>
        <w:t>e</w:t>
      </w:r>
      <w:r w:rsidR="003205F7" w:rsidRPr="00FE6B8F">
        <w:rPr>
          <w:rFonts w:ascii="Arial" w:hAnsi="Arial" w:cs="Arial"/>
          <w:sz w:val="20"/>
          <w:szCs w:val="20"/>
        </w:rPr>
        <w:t>ly tracking all H&amp;S training.</w:t>
      </w:r>
      <w:r w:rsidR="00092DFE">
        <w:rPr>
          <w:rFonts w:ascii="Arial" w:hAnsi="Arial" w:cs="Arial"/>
          <w:sz w:val="20"/>
          <w:szCs w:val="20"/>
        </w:rPr>
        <w:t xml:space="preserve"> </w:t>
      </w:r>
      <w:r w:rsidR="003205F7" w:rsidRPr="00FE6B8F">
        <w:rPr>
          <w:rFonts w:ascii="Arial" w:hAnsi="Arial" w:cs="Arial"/>
          <w:sz w:val="20"/>
          <w:szCs w:val="20"/>
        </w:rPr>
        <w:t xml:space="preserve"> It was originally conce</w:t>
      </w:r>
      <w:r w:rsidR="002D2A51">
        <w:rPr>
          <w:rFonts w:ascii="Arial" w:hAnsi="Arial" w:cs="Arial"/>
          <w:sz w:val="20"/>
          <w:szCs w:val="20"/>
        </w:rPr>
        <w:t>i</w:t>
      </w:r>
      <w:r w:rsidR="003205F7" w:rsidRPr="00FE6B8F">
        <w:rPr>
          <w:rFonts w:ascii="Arial" w:hAnsi="Arial" w:cs="Arial"/>
          <w:sz w:val="20"/>
          <w:szCs w:val="20"/>
        </w:rPr>
        <w:t xml:space="preserve">ved to handle GN09 training </w:t>
      </w:r>
      <w:r w:rsidR="002D2A51">
        <w:rPr>
          <w:rFonts w:ascii="Arial" w:hAnsi="Arial" w:cs="Arial"/>
          <w:sz w:val="20"/>
          <w:szCs w:val="20"/>
        </w:rPr>
        <w:t>specifically</w:t>
      </w:r>
      <w:r w:rsidR="003205F7" w:rsidRPr="00FE6B8F">
        <w:rPr>
          <w:rFonts w:ascii="Arial" w:hAnsi="Arial" w:cs="Arial"/>
          <w:sz w:val="20"/>
          <w:szCs w:val="20"/>
        </w:rPr>
        <w:t xml:space="preserve">, and will be inconvenient to adapt beyond that. </w:t>
      </w:r>
      <w:r w:rsidR="00092DFE">
        <w:rPr>
          <w:rFonts w:ascii="Arial" w:hAnsi="Arial" w:cs="Arial"/>
          <w:sz w:val="20"/>
          <w:szCs w:val="20"/>
        </w:rPr>
        <w:t xml:space="preserve"> </w:t>
      </w:r>
      <w:r w:rsidR="003205F7" w:rsidRPr="00FE6B8F">
        <w:rPr>
          <w:rFonts w:ascii="Arial" w:hAnsi="Arial" w:cs="Arial"/>
          <w:sz w:val="20"/>
          <w:szCs w:val="20"/>
        </w:rPr>
        <w:t xml:space="preserve">A review of this has begun with TB, MS, AD and DP, looking at the Health and Safety and IT perspective along with what other Departments </w:t>
      </w:r>
      <w:r w:rsidR="00FE6B8F" w:rsidRPr="00FE6B8F">
        <w:rPr>
          <w:rFonts w:ascii="Arial" w:hAnsi="Arial" w:cs="Arial"/>
          <w:sz w:val="20"/>
          <w:szCs w:val="20"/>
        </w:rPr>
        <w:t xml:space="preserve">are doing. </w:t>
      </w:r>
    </w:p>
    <w:p w14:paraId="29800FB1" w14:textId="77777777" w:rsidR="00FE6B8F" w:rsidRPr="001F4742" w:rsidRDefault="00FE6B8F" w:rsidP="00FE6B8F">
      <w:pPr>
        <w:pStyle w:val="NoSpacing"/>
        <w:ind w:left="709" w:hanging="709"/>
      </w:pPr>
    </w:p>
    <w:p w14:paraId="3B1A5640" w14:textId="5736FDFC" w:rsidR="003205F7" w:rsidRPr="001F4742" w:rsidRDefault="003205F7" w:rsidP="001F4742">
      <w:pPr>
        <w:ind w:left="709"/>
        <w:rPr>
          <w:rFonts w:ascii="Arial" w:hAnsi="Arial" w:cs="Arial"/>
          <w:sz w:val="20"/>
          <w:szCs w:val="20"/>
        </w:rPr>
      </w:pPr>
      <w:r w:rsidRPr="001F4742">
        <w:rPr>
          <w:rFonts w:ascii="Arial" w:hAnsi="Arial" w:cs="Arial"/>
          <w:sz w:val="20"/>
          <w:szCs w:val="20"/>
        </w:rPr>
        <w:t xml:space="preserve">Ideally there would be a register where the Safety Officer could have an overview and be able to track and record all training and be able to send out reminders to individuals where training is due.  The register would include highlighting courses that people need to do. </w:t>
      </w:r>
      <w:r w:rsidR="00092DFE">
        <w:rPr>
          <w:rFonts w:ascii="Arial" w:hAnsi="Arial" w:cs="Arial"/>
          <w:sz w:val="20"/>
          <w:szCs w:val="20"/>
        </w:rPr>
        <w:t xml:space="preserve"> </w:t>
      </w:r>
      <w:r w:rsidRPr="001F4742">
        <w:rPr>
          <w:rFonts w:ascii="Arial" w:hAnsi="Arial" w:cs="Arial"/>
          <w:sz w:val="20"/>
          <w:szCs w:val="20"/>
        </w:rPr>
        <w:t>If the new workshop project (c.f. B&amp;E committee minutes) comes to fruition, it would be preferable to control access to that facility based on training.</w:t>
      </w:r>
    </w:p>
    <w:p w14:paraId="69B27DA1" w14:textId="77777777" w:rsidR="001F4742" w:rsidRPr="001F4742" w:rsidRDefault="001F4742" w:rsidP="001F4742">
      <w:pPr>
        <w:ind w:left="709"/>
        <w:rPr>
          <w:rFonts w:ascii="Arial" w:hAnsi="Arial" w:cs="Arial"/>
          <w:sz w:val="20"/>
          <w:szCs w:val="20"/>
        </w:rPr>
      </w:pPr>
    </w:p>
    <w:p w14:paraId="7C6BA2A6" w14:textId="28E84E2A" w:rsidR="003205F7" w:rsidRPr="003205F7" w:rsidRDefault="003205F7" w:rsidP="001F4742">
      <w:pPr>
        <w:ind w:left="709"/>
        <w:rPr>
          <w:rFonts w:ascii="Arial" w:hAnsi="Arial" w:cs="Arial"/>
          <w:sz w:val="20"/>
          <w:szCs w:val="20"/>
        </w:rPr>
      </w:pPr>
      <w:r w:rsidRPr="003205F7">
        <w:rPr>
          <w:rFonts w:ascii="Arial" w:hAnsi="Arial" w:cs="Arial"/>
          <w:sz w:val="20"/>
          <w:szCs w:val="20"/>
        </w:rPr>
        <w:t>It is IT Services’ preference not to go the bespoke route.  It was suggested that a Google form be kept as a minimum to include when training is complete and where training is due</w:t>
      </w:r>
      <w:r w:rsidR="001F4742">
        <w:rPr>
          <w:rFonts w:ascii="Arial" w:hAnsi="Arial" w:cs="Arial"/>
          <w:sz w:val="20"/>
          <w:szCs w:val="20"/>
        </w:rPr>
        <w:t>.</w:t>
      </w:r>
    </w:p>
    <w:p w14:paraId="3A71C2F9" w14:textId="484BAC7F" w:rsidR="00FB3EBF" w:rsidRPr="00FB4D3B" w:rsidRDefault="003B662E" w:rsidP="003205F7">
      <w:pPr>
        <w:pStyle w:val="PlainText"/>
        <w:tabs>
          <w:tab w:val="left" w:pos="720"/>
          <w:tab w:val="left" w:pos="1440"/>
          <w:tab w:val="left" w:pos="2160"/>
          <w:tab w:val="left" w:pos="2880"/>
          <w:tab w:val="left" w:pos="3600"/>
          <w:tab w:val="left" w:pos="4320"/>
          <w:tab w:val="left" w:pos="5553"/>
        </w:tabs>
        <w:ind w:left="709" w:hanging="709"/>
        <w:rPr>
          <w:rFonts w:ascii="Arial" w:hAnsi="Arial" w:cs="Arial"/>
          <w:bCs/>
          <w:sz w:val="20"/>
          <w:szCs w:val="20"/>
        </w:rPr>
      </w:pPr>
      <w:r w:rsidRPr="00FB4D3B">
        <w:rPr>
          <w:rFonts w:ascii="Arial" w:hAnsi="Arial" w:cs="Arial"/>
          <w:bCs/>
          <w:sz w:val="20"/>
          <w:szCs w:val="20"/>
        </w:rPr>
        <w:t xml:space="preserve"> </w:t>
      </w:r>
    </w:p>
    <w:p w14:paraId="0AEDD6BC" w14:textId="75A66C83" w:rsidR="00FB3EBF" w:rsidRPr="00FB4D3B" w:rsidRDefault="00FB3EBF" w:rsidP="00FB3EBF">
      <w:pPr>
        <w:pStyle w:val="PlainText"/>
        <w:tabs>
          <w:tab w:val="left" w:pos="720"/>
          <w:tab w:val="left" w:pos="1440"/>
          <w:tab w:val="left" w:pos="2160"/>
          <w:tab w:val="left" w:pos="2880"/>
          <w:tab w:val="left" w:pos="3600"/>
          <w:tab w:val="left" w:pos="4320"/>
          <w:tab w:val="left" w:pos="5553"/>
        </w:tabs>
        <w:ind w:left="709" w:hanging="709"/>
        <w:jc w:val="right"/>
        <w:rPr>
          <w:rFonts w:ascii="Arial" w:hAnsi="Arial" w:cs="Arial"/>
          <w:b/>
          <w:sz w:val="20"/>
          <w:szCs w:val="20"/>
        </w:rPr>
      </w:pP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
          <w:sz w:val="20"/>
          <w:szCs w:val="20"/>
        </w:rPr>
        <w:t xml:space="preserve">Action: </w:t>
      </w:r>
      <w:r w:rsidR="003B662E" w:rsidRPr="00FB4D3B">
        <w:rPr>
          <w:rFonts w:ascii="Arial" w:hAnsi="Arial" w:cs="Arial"/>
          <w:b/>
          <w:sz w:val="20"/>
          <w:szCs w:val="20"/>
        </w:rPr>
        <w:t>TB/</w:t>
      </w:r>
      <w:r w:rsidRPr="00FB4D3B">
        <w:rPr>
          <w:rFonts w:ascii="Arial" w:hAnsi="Arial" w:cs="Arial"/>
          <w:b/>
          <w:sz w:val="20"/>
          <w:szCs w:val="20"/>
        </w:rPr>
        <w:t>AD</w:t>
      </w:r>
    </w:p>
    <w:p w14:paraId="236B26FE" w14:textId="4E76EE16" w:rsidR="00232520" w:rsidRPr="00FB4D3B" w:rsidRDefault="005C01D6" w:rsidP="00443458">
      <w:pPr>
        <w:pStyle w:val="PlainText"/>
        <w:tabs>
          <w:tab w:val="left" w:pos="720"/>
          <w:tab w:val="left" w:pos="1440"/>
          <w:tab w:val="left" w:pos="2160"/>
          <w:tab w:val="left" w:pos="2880"/>
          <w:tab w:val="left" w:pos="3600"/>
          <w:tab w:val="left" w:pos="4320"/>
          <w:tab w:val="left" w:pos="5553"/>
        </w:tabs>
        <w:ind w:left="709" w:hanging="709"/>
        <w:rPr>
          <w:rFonts w:ascii="Arial" w:hAnsi="Arial" w:cs="Arial"/>
          <w:sz w:val="20"/>
          <w:szCs w:val="20"/>
        </w:rPr>
      </w:pPr>
      <w:r w:rsidRPr="00FB4D3B">
        <w:rPr>
          <w:rFonts w:ascii="Arial" w:hAnsi="Arial" w:cs="Arial"/>
          <w:bCs/>
          <w:sz w:val="20"/>
          <w:szCs w:val="20"/>
        </w:rPr>
        <w:tab/>
      </w:r>
      <w:r w:rsidRPr="00FB4D3B">
        <w:rPr>
          <w:rFonts w:ascii="Arial" w:hAnsi="Arial" w:cs="Arial"/>
          <w:bCs/>
          <w:sz w:val="20"/>
          <w:szCs w:val="20"/>
        </w:rPr>
        <w:tab/>
      </w:r>
      <w:r w:rsidRPr="00FB4D3B">
        <w:rPr>
          <w:rFonts w:ascii="Arial" w:hAnsi="Arial" w:cs="Arial"/>
          <w:bCs/>
          <w:sz w:val="20"/>
          <w:szCs w:val="20"/>
        </w:rPr>
        <w:tab/>
      </w:r>
    </w:p>
    <w:p w14:paraId="1EEE83BC" w14:textId="7D0EBAF3" w:rsidR="008C4589" w:rsidRPr="00FB4D3B" w:rsidRDefault="003B662E" w:rsidP="00232520">
      <w:pPr>
        <w:pStyle w:val="PlainText"/>
        <w:tabs>
          <w:tab w:val="left" w:pos="720"/>
          <w:tab w:val="left" w:pos="1440"/>
          <w:tab w:val="left" w:pos="2160"/>
          <w:tab w:val="left" w:pos="2880"/>
          <w:tab w:val="left" w:pos="3600"/>
          <w:tab w:val="left" w:pos="4320"/>
          <w:tab w:val="left" w:pos="5553"/>
        </w:tabs>
        <w:ind w:left="709" w:hanging="709"/>
        <w:rPr>
          <w:rFonts w:ascii="Arial" w:hAnsi="Arial" w:cs="Arial"/>
          <w:b/>
          <w:sz w:val="20"/>
          <w:szCs w:val="20"/>
        </w:rPr>
      </w:pPr>
      <w:r w:rsidRPr="00324874">
        <w:rPr>
          <w:rStyle w:val="Heading1Char"/>
          <w:rFonts w:ascii="Arial" w:hAnsi="Arial" w:cs="Arial"/>
          <w:b/>
          <w:bCs/>
          <w:color w:val="auto"/>
          <w:sz w:val="20"/>
          <w:szCs w:val="20"/>
        </w:rPr>
        <w:t>9</w:t>
      </w:r>
      <w:r w:rsidR="002149DD" w:rsidRPr="00324874">
        <w:rPr>
          <w:rStyle w:val="Heading1Char"/>
          <w:rFonts w:ascii="Arial" w:hAnsi="Arial" w:cs="Arial"/>
          <w:b/>
          <w:bCs/>
          <w:color w:val="auto"/>
          <w:sz w:val="20"/>
          <w:szCs w:val="20"/>
        </w:rPr>
        <w:t>.</w:t>
      </w:r>
      <w:r w:rsidR="002149DD" w:rsidRPr="00FB4D3B">
        <w:rPr>
          <w:rFonts w:ascii="Arial" w:hAnsi="Arial" w:cs="Arial"/>
          <w:b/>
          <w:sz w:val="20"/>
          <w:szCs w:val="20"/>
        </w:rPr>
        <w:tab/>
        <w:t>Fire</w:t>
      </w:r>
    </w:p>
    <w:p w14:paraId="329D7EFA" w14:textId="74C4A28B" w:rsidR="00D11BD7" w:rsidRPr="00FB4D3B" w:rsidRDefault="003B662E" w:rsidP="00D11BD7">
      <w:pPr>
        <w:ind w:left="709" w:hanging="709"/>
        <w:contextualSpacing/>
        <w:rPr>
          <w:rFonts w:ascii="Arial" w:hAnsi="Arial" w:cs="Arial"/>
          <w:sz w:val="20"/>
          <w:szCs w:val="20"/>
        </w:rPr>
      </w:pPr>
      <w:r w:rsidRPr="00FB4D3B">
        <w:rPr>
          <w:rFonts w:ascii="Arial" w:hAnsi="Arial" w:cs="Arial"/>
          <w:sz w:val="20"/>
          <w:szCs w:val="20"/>
        </w:rPr>
        <w:t>9</w:t>
      </w:r>
      <w:r w:rsidR="00D11BD7" w:rsidRPr="00FB4D3B">
        <w:rPr>
          <w:rFonts w:ascii="Arial" w:hAnsi="Arial" w:cs="Arial"/>
          <w:sz w:val="20"/>
          <w:szCs w:val="20"/>
        </w:rPr>
        <w:t>.1</w:t>
      </w:r>
      <w:r w:rsidR="00D11BD7" w:rsidRPr="00FB4D3B">
        <w:rPr>
          <w:rFonts w:ascii="Arial" w:hAnsi="Arial" w:cs="Arial"/>
          <w:sz w:val="20"/>
          <w:szCs w:val="20"/>
        </w:rPr>
        <w:tab/>
      </w:r>
      <w:r w:rsidRPr="00FB4D3B">
        <w:rPr>
          <w:rFonts w:ascii="Arial" w:hAnsi="Arial" w:cs="Arial"/>
          <w:sz w:val="20"/>
          <w:szCs w:val="20"/>
        </w:rPr>
        <w:t xml:space="preserve">14 fire wardens have been signed up and </w:t>
      </w:r>
      <w:r w:rsidR="00E564D5" w:rsidRPr="00FB4D3B">
        <w:rPr>
          <w:rFonts w:ascii="Arial" w:hAnsi="Arial" w:cs="Arial"/>
          <w:sz w:val="20"/>
          <w:szCs w:val="20"/>
        </w:rPr>
        <w:t xml:space="preserve">have </w:t>
      </w:r>
      <w:r w:rsidRPr="00FB4D3B">
        <w:rPr>
          <w:rFonts w:ascii="Arial" w:hAnsi="Arial" w:cs="Arial"/>
          <w:sz w:val="20"/>
          <w:szCs w:val="20"/>
        </w:rPr>
        <w:t xml:space="preserve">been trained.  </w:t>
      </w:r>
      <w:r w:rsidR="00635351" w:rsidRPr="00FB4D3B">
        <w:rPr>
          <w:rFonts w:ascii="Arial" w:hAnsi="Arial" w:cs="Arial"/>
          <w:sz w:val="20"/>
          <w:szCs w:val="20"/>
        </w:rPr>
        <w:t xml:space="preserve">Due to hybrid working there is a need for more fire wardens per corridor.  </w:t>
      </w:r>
      <w:r w:rsidRPr="00FB4D3B">
        <w:rPr>
          <w:rFonts w:ascii="Arial" w:hAnsi="Arial" w:cs="Arial"/>
          <w:sz w:val="20"/>
          <w:szCs w:val="20"/>
        </w:rPr>
        <w:t>Ongoing</w:t>
      </w:r>
      <w:r w:rsidR="00FD47ED" w:rsidRPr="00FB4D3B">
        <w:rPr>
          <w:rFonts w:ascii="Arial" w:hAnsi="Arial" w:cs="Arial"/>
          <w:sz w:val="20"/>
          <w:szCs w:val="20"/>
        </w:rPr>
        <w:t xml:space="preserve"> recruit</w:t>
      </w:r>
      <w:r w:rsidR="00D11BD7" w:rsidRPr="00FB4D3B">
        <w:rPr>
          <w:rFonts w:ascii="Arial" w:hAnsi="Arial" w:cs="Arial"/>
          <w:sz w:val="20"/>
          <w:szCs w:val="20"/>
        </w:rPr>
        <w:t xml:space="preserve">ment </w:t>
      </w:r>
      <w:r w:rsidRPr="00FB4D3B">
        <w:rPr>
          <w:rFonts w:ascii="Arial" w:hAnsi="Arial" w:cs="Arial"/>
          <w:sz w:val="20"/>
          <w:szCs w:val="20"/>
        </w:rPr>
        <w:t>is a struggle.</w:t>
      </w:r>
    </w:p>
    <w:p w14:paraId="327BFC46" w14:textId="62E35658" w:rsidR="00D11BD7" w:rsidRPr="00FB4D3B" w:rsidRDefault="00D11BD7" w:rsidP="00D11BD7">
      <w:pPr>
        <w:pStyle w:val="PlainText"/>
        <w:ind w:left="709" w:hanging="709"/>
        <w:jc w:val="right"/>
        <w:rPr>
          <w:rFonts w:ascii="Arial" w:hAnsi="Arial" w:cs="Arial"/>
          <w:b/>
          <w:bCs/>
          <w:sz w:val="20"/>
          <w:szCs w:val="20"/>
        </w:rPr>
      </w:pPr>
      <w:r w:rsidRPr="00FB4D3B">
        <w:rPr>
          <w:rFonts w:ascii="Arial" w:hAnsi="Arial" w:cs="Arial"/>
          <w:b/>
          <w:bCs/>
          <w:sz w:val="20"/>
          <w:szCs w:val="20"/>
        </w:rPr>
        <w:t>ACTION: MMc</w:t>
      </w:r>
    </w:p>
    <w:p w14:paraId="490F46F8" w14:textId="13F338B3" w:rsidR="00772427" w:rsidRDefault="00772427">
      <w:pPr>
        <w:rPr>
          <w:rFonts w:ascii="Arial" w:eastAsiaTheme="minorHAnsi" w:hAnsi="Arial" w:cs="Arial"/>
          <w:b/>
          <w:bCs/>
          <w:sz w:val="20"/>
          <w:szCs w:val="20"/>
        </w:rPr>
      </w:pPr>
      <w:r>
        <w:rPr>
          <w:rFonts w:ascii="Arial" w:hAnsi="Arial" w:cs="Arial"/>
          <w:b/>
          <w:bCs/>
          <w:sz w:val="20"/>
          <w:szCs w:val="20"/>
        </w:rPr>
        <w:br w:type="page"/>
      </w:r>
    </w:p>
    <w:p w14:paraId="74D2EA0A" w14:textId="77777777" w:rsidR="00D11BD7" w:rsidRPr="00FB4D3B" w:rsidRDefault="00D11BD7" w:rsidP="00D11BD7">
      <w:pPr>
        <w:pStyle w:val="PlainText"/>
        <w:ind w:left="709" w:hanging="709"/>
        <w:jc w:val="right"/>
        <w:rPr>
          <w:rFonts w:ascii="Arial" w:hAnsi="Arial" w:cs="Arial"/>
          <w:b/>
          <w:bCs/>
          <w:sz w:val="20"/>
          <w:szCs w:val="20"/>
        </w:rPr>
      </w:pPr>
    </w:p>
    <w:p w14:paraId="393C50B2" w14:textId="687A8318" w:rsidR="00E564D5" w:rsidRPr="00FB4D3B" w:rsidRDefault="00DB771A" w:rsidP="003F20CB">
      <w:pPr>
        <w:tabs>
          <w:tab w:val="left" w:pos="567"/>
        </w:tabs>
        <w:ind w:left="720" w:hanging="720"/>
        <w:contextualSpacing/>
        <w:rPr>
          <w:rFonts w:ascii="Arial" w:hAnsi="Arial" w:cs="Arial"/>
          <w:sz w:val="20"/>
          <w:szCs w:val="20"/>
        </w:rPr>
      </w:pPr>
      <w:r w:rsidRPr="00FB4D3B">
        <w:rPr>
          <w:rFonts w:ascii="Arial" w:hAnsi="Arial" w:cs="Arial"/>
          <w:sz w:val="20"/>
          <w:szCs w:val="20"/>
        </w:rPr>
        <w:t>9</w:t>
      </w:r>
      <w:r w:rsidR="00D11BD7" w:rsidRPr="00FB4D3B">
        <w:rPr>
          <w:rFonts w:ascii="Arial" w:hAnsi="Arial" w:cs="Arial"/>
          <w:sz w:val="20"/>
          <w:szCs w:val="20"/>
        </w:rPr>
        <w:t>.2</w:t>
      </w:r>
      <w:r w:rsidR="00D11BD7" w:rsidRPr="00FB4D3B">
        <w:rPr>
          <w:rFonts w:ascii="Arial" w:hAnsi="Arial" w:cs="Arial"/>
          <w:b/>
          <w:bCs/>
          <w:sz w:val="20"/>
          <w:szCs w:val="20"/>
        </w:rPr>
        <w:t xml:space="preserve"> </w:t>
      </w:r>
      <w:r w:rsidR="00D11BD7" w:rsidRPr="00FB4D3B">
        <w:rPr>
          <w:rFonts w:ascii="Arial" w:hAnsi="Arial" w:cs="Arial"/>
          <w:sz w:val="20"/>
          <w:szCs w:val="20"/>
        </w:rPr>
        <w:tab/>
      </w:r>
      <w:r w:rsidR="00D11BD7" w:rsidRPr="00FB4D3B">
        <w:rPr>
          <w:rFonts w:ascii="Arial" w:hAnsi="Arial" w:cs="Arial"/>
          <w:sz w:val="20"/>
          <w:szCs w:val="20"/>
        </w:rPr>
        <w:tab/>
        <w:t xml:space="preserve">Emergency evacuation chair </w:t>
      </w:r>
      <w:r w:rsidR="003D45B9" w:rsidRPr="00FB4D3B">
        <w:rPr>
          <w:rFonts w:ascii="Arial" w:hAnsi="Arial" w:cs="Arial"/>
          <w:sz w:val="20"/>
          <w:szCs w:val="20"/>
        </w:rPr>
        <w:t xml:space="preserve">recruitment and </w:t>
      </w:r>
      <w:r w:rsidR="00D11BD7" w:rsidRPr="00FB4D3B">
        <w:rPr>
          <w:rFonts w:ascii="Arial" w:hAnsi="Arial" w:cs="Arial"/>
          <w:sz w:val="20"/>
          <w:szCs w:val="20"/>
        </w:rPr>
        <w:t xml:space="preserve">qualification is </w:t>
      </w:r>
      <w:r w:rsidR="00135A7A" w:rsidRPr="00FB4D3B">
        <w:rPr>
          <w:rFonts w:ascii="Arial" w:hAnsi="Arial" w:cs="Arial"/>
          <w:sz w:val="20"/>
          <w:szCs w:val="20"/>
        </w:rPr>
        <w:t>ongoing</w:t>
      </w:r>
      <w:r w:rsidR="00E04622" w:rsidRPr="00FB4D3B">
        <w:rPr>
          <w:rFonts w:ascii="Arial" w:hAnsi="Arial" w:cs="Arial"/>
          <w:sz w:val="20"/>
          <w:szCs w:val="20"/>
        </w:rPr>
        <w:t xml:space="preserve">. </w:t>
      </w:r>
      <w:r w:rsidR="00E564D5" w:rsidRPr="00FB4D3B">
        <w:rPr>
          <w:rFonts w:ascii="Arial" w:hAnsi="Arial" w:cs="Arial"/>
          <w:sz w:val="20"/>
          <w:szCs w:val="20"/>
        </w:rPr>
        <w:t xml:space="preserve"> </w:t>
      </w:r>
      <w:r w:rsidR="00196637" w:rsidRPr="00FB4D3B">
        <w:rPr>
          <w:rFonts w:ascii="Arial" w:hAnsi="Arial" w:cs="Arial"/>
          <w:sz w:val="20"/>
          <w:szCs w:val="20"/>
        </w:rPr>
        <w:t xml:space="preserve">Some folk who </w:t>
      </w:r>
      <w:r w:rsidR="00E564D5" w:rsidRPr="00FB4D3B">
        <w:rPr>
          <w:rFonts w:ascii="Arial" w:hAnsi="Arial" w:cs="Arial"/>
          <w:sz w:val="20"/>
          <w:szCs w:val="20"/>
        </w:rPr>
        <w:t xml:space="preserve">commit don’t sign up to the training.  To run the inhouse training, a minimum of 8 participants </w:t>
      </w:r>
      <w:r w:rsidR="00415953">
        <w:rPr>
          <w:rFonts w:ascii="Arial" w:hAnsi="Arial" w:cs="Arial"/>
          <w:sz w:val="20"/>
          <w:szCs w:val="20"/>
        </w:rPr>
        <w:t xml:space="preserve">are </w:t>
      </w:r>
      <w:r w:rsidR="00E564D5" w:rsidRPr="00FB4D3B">
        <w:rPr>
          <w:rFonts w:ascii="Arial" w:hAnsi="Arial" w:cs="Arial"/>
          <w:sz w:val="20"/>
          <w:szCs w:val="20"/>
        </w:rPr>
        <w:t>required to make it wor</w:t>
      </w:r>
      <w:r w:rsidR="00196637" w:rsidRPr="00FB4D3B">
        <w:rPr>
          <w:rFonts w:ascii="Arial" w:hAnsi="Arial" w:cs="Arial"/>
          <w:sz w:val="20"/>
          <w:szCs w:val="20"/>
        </w:rPr>
        <w:t>thw</w:t>
      </w:r>
      <w:r w:rsidR="00E564D5" w:rsidRPr="00FB4D3B">
        <w:rPr>
          <w:rFonts w:ascii="Arial" w:hAnsi="Arial" w:cs="Arial"/>
          <w:sz w:val="20"/>
          <w:szCs w:val="20"/>
        </w:rPr>
        <w:t>hile for the Safety Office to run the training.  The</w:t>
      </w:r>
      <w:r w:rsidR="00196637" w:rsidRPr="00FB4D3B">
        <w:rPr>
          <w:rFonts w:ascii="Arial" w:hAnsi="Arial" w:cs="Arial"/>
          <w:sz w:val="20"/>
          <w:szCs w:val="20"/>
        </w:rPr>
        <w:t xml:space="preserve"> are </w:t>
      </w:r>
      <w:r w:rsidR="00E564D5" w:rsidRPr="00FB4D3B">
        <w:rPr>
          <w:rFonts w:ascii="Arial" w:hAnsi="Arial" w:cs="Arial"/>
          <w:sz w:val="20"/>
          <w:szCs w:val="20"/>
        </w:rPr>
        <w:t xml:space="preserve">two </w:t>
      </w:r>
      <w:r w:rsidR="00196637" w:rsidRPr="00FB4D3B">
        <w:rPr>
          <w:rFonts w:ascii="Arial" w:hAnsi="Arial" w:cs="Arial"/>
          <w:sz w:val="20"/>
          <w:szCs w:val="20"/>
        </w:rPr>
        <w:t>evacuation</w:t>
      </w:r>
      <w:r w:rsidR="00443458" w:rsidRPr="00FB4D3B">
        <w:rPr>
          <w:rFonts w:ascii="Arial" w:hAnsi="Arial" w:cs="Arial"/>
          <w:sz w:val="20"/>
          <w:szCs w:val="20"/>
        </w:rPr>
        <w:t xml:space="preserve"> </w:t>
      </w:r>
      <w:r w:rsidR="00E564D5" w:rsidRPr="00FB4D3B">
        <w:rPr>
          <w:rFonts w:ascii="Arial" w:hAnsi="Arial" w:cs="Arial"/>
          <w:sz w:val="20"/>
          <w:szCs w:val="20"/>
        </w:rPr>
        <w:t>cha</w:t>
      </w:r>
      <w:r w:rsidR="00443458" w:rsidRPr="00FB4D3B">
        <w:rPr>
          <w:rFonts w:ascii="Arial" w:hAnsi="Arial" w:cs="Arial"/>
          <w:sz w:val="20"/>
          <w:szCs w:val="20"/>
        </w:rPr>
        <w:t>ir</w:t>
      </w:r>
      <w:r w:rsidR="00E564D5" w:rsidRPr="00FB4D3B">
        <w:rPr>
          <w:rFonts w:ascii="Arial" w:hAnsi="Arial" w:cs="Arial"/>
          <w:sz w:val="20"/>
          <w:szCs w:val="20"/>
        </w:rPr>
        <w:t>s</w:t>
      </w:r>
      <w:r w:rsidR="00196637" w:rsidRPr="00FB4D3B">
        <w:rPr>
          <w:rFonts w:ascii="Arial" w:hAnsi="Arial" w:cs="Arial"/>
          <w:sz w:val="20"/>
          <w:szCs w:val="20"/>
        </w:rPr>
        <w:t xml:space="preserve">, each located at the </w:t>
      </w:r>
      <w:r w:rsidR="00443458" w:rsidRPr="00FB4D3B">
        <w:rPr>
          <w:rFonts w:ascii="Arial" w:hAnsi="Arial" w:cs="Arial"/>
          <w:sz w:val="20"/>
          <w:szCs w:val="20"/>
        </w:rPr>
        <w:t>SC</w:t>
      </w:r>
      <w:r w:rsidR="00415953">
        <w:rPr>
          <w:rFonts w:ascii="Arial" w:hAnsi="Arial" w:cs="Arial"/>
          <w:sz w:val="20"/>
          <w:szCs w:val="20"/>
        </w:rPr>
        <w:t xml:space="preserve"> and </w:t>
      </w:r>
      <w:r w:rsidR="00443458" w:rsidRPr="00FB4D3B">
        <w:rPr>
          <w:rFonts w:ascii="Arial" w:hAnsi="Arial" w:cs="Arial"/>
          <w:sz w:val="20"/>
          <w:szCs w:val="20"/>
        </w:rPr>
        <w:t>FS</w:t>
      </w:r>
      <w:r w:rsidR="00196637" w:rsidRPr="00FB4D3B">
        <w:rPr>
          <w:rFonts w:ascii="Arial" w:hAnsi="Arial" w:cs="Arial"/>
          <w:sz w:val="20"/>
          <w:szCs w:val="20"/>
        </w:rPr>
        <w:t xml:space="preserve"> </w:t>
      </w:r>
      <w:r w:rsidR="00415953">
        <w:rPr>
          <w:rFonts w:ascii="Arial" w:hAnsi="Arial" w:cs="Arial"/>
          <w:sz w:val="20"/>
          <w:szCs w:val="20"/>
        </w:rPr>
        <w:t>staircase</w:t>
      </w:r>
      <w:r w:rsidR="00196637" w:rsidRPr="00FB4D3B">
        <w:rPr>
          <w:rFonts w:ascii="Arial" w:hAnsi="Arial" w:cs="Arial"/>
          <w:sz w:val="20"/>
          <w:szCs w:val="20"/>
        </w:rPr>
        <w:t>s</w:t>
      </w:r>
      <w:r w:rsidR="00443458" w:rsidRPr="00FB4D3B">
        <w:rPr>
          <w:rFonts w:ascii="Arial" w:hAnsi="Arial" w:cs="Arial"/>
          <w:sz w:val="20"/>
          <w:szCs w:val="20"/>
        </w:rPr>
        <w:t xml:space="preserve">.  </w:t>
      </w:r>
      <w:r w:rsidR="00196637" w:rsidRPr="00FB4D3B">
        <w:rPr>
          <w:rFonts w:ascii="Arial" w:hAnsi="Arial" w:cs="Arial"/>
          <w:sz w:val="20"/>
          <w:szCs w:val="20"/>
        </w:rPr>
        <w:t>I</w:t>
      </w:r>
      <w:r w:rsidR="00443458" w:rsidRPr="00FB4D3B">
        <w:rPr>
          <w:rFonts w:ascii="Arial" w:hAnsi="Arial" w:cs="Arial"/>
          <w:sz w:val="20"/>
          <w:szCs w:val="20"/>
        </w:rPr>
        <w:t xml:space="preserve">f the </w:t>
      </w:r>
      <w:r w:rsidR="00196637" w:rsidRPr="00FB4D3B">
        <w:rPr>
          <w:rFonts w:ascii="Arial" w:hAnsi="Arial" w:cs="Arial"/>
          <w:sz w:val="20"/>
          <w:szCs w:val="20"/>
        </w:rPr>
        <w:t>Research Student</w:t>
      </w:r>
      <w:r w:rsidR="00443458" w:rsidRPr="00FB4D3B">
        <w:rPr>
          <w:rFonts w:ascii="Arial" w:hAnsi="Arial" w:cs="Arial"/>
          <w:sz w:val="20"/>
          <w:szCs w:val="20"/>
        </w:rPr>
        <w:t xml:space="preserve"> </w:t>
      </w:r>
      <w:r w:rsidR="00415953">
        <w:rPr>
          <w:rFonts w:ascii="Arial" w:hAnsi="Arial" w:cs="Arial"/>
          <w:sz w:val="20"/>
          <w:szCs w:val="20"/>
        </w:rPr>
        <w:t xml:space="preserve">based </w:t>
      </w:r>
      <w:r w:rsidR="00196637" w:rsidRPr="00FB4D3B">
        <w:rPr>
          <w:rFonts w:ascii="Arial" w:hAnsi="Arial" w:cs="Arial"/>
          <w:sz w:val="20"/>
          <w:szCs w:val="20"/>
        </w:rPr>
        <w:t>along the</w:t>
      </w:r>
      <w:r w:rsidR="00443458" w:rsidRPr="00FB4D3B">
        <w:rPr>
          <w:rFonts w:ascii="Arial" w:hAnsi="Arial" w:cs="Arial"/>
          <w:sz w:val="20"/>
          <w:szCs w:val="20"/>
        </w:rPr>
        <w:t xml:space="preserve"> F</w:t>
      </w:r>
      <w:r w:rsidR="00415953">
        <w:rPr>
          <w:rFonts w:ascii="Arial" w:hAnsi="Arial" w:cs="Arial"/>
          <w:sz w:val="20"/>
          <w:szCs w:val="20"/>
        </w:rPr>
        <w:t>E office space corridor</w:t>
      </w:r>
      <w:r w:rsidR="00443458" w:rsidRPr="00FB4D3B">
        <w:rPr>
          <w:rFonts w:ascii="Arial" w:hAnsi="Arial" w:cs="Arial"/>
          <w:sz w:val="20"/>
          <w:szCs w:val="20"/>
        </w:rPr>
        <w:t xml:space="preserve"> no longer requires access to the evac</w:t>
      </w:r>
      <w:r w:rsidR="00196637" w:rsidRPr="00FB4D3B">
        <w:rPr>
          <w:rFonts w:ascii="Arial" w:hAnsi="Arial" w:cs="Arial"/>
          <w:sz w:val="20"/>
          <w:szCs w:val="20"/>
        </w:rPr>
        <w:t>uation</w:t>
      </w:r>
      <w:r w:rsidR="00443458" w:rsidRPr="00FB4D3B">
        <w:rPr>
          <w:rFonts w:ascii="Arial" w:hAnsi="Arial" w:cs="Arial"/>
          <w:sz w:val="20"/>
          <w:szCs w:val="20"/>
        </w:rPr>
        <w:t xml:space="preserve"> chair, th</w:t>
      </w:r>
      <w:r w:rsidR="008D609E">
        <w:rPr>
          <w:rFonts w:ascii="Arial" w:hAnsi="Arial" w:cs="Arial"/>
          <w:sz w:val="20"/>
          <w:szCs w:val="20"/>
        </w:rPr>
        <w:t>e chair</w:t>
      </w:r>
      <w:r w:rsidR="00443458" w:rsidRPr="00FB4D3B">
        <w:rPr>
          <w:rFonts w:ascii="Arial" w:hAnsi="Arial" w:cs="Arial"/>
          <w:sz w:val="20"/>
          <w:szCs w:val="20"/>
        </w:rPr>
        <w:t xml:space="preserve"> </w:t>
      </w:r>
      <w:r w:rsidR="00DE1955">
        <w:rPr>
          <w:rFonts w:ascii="Arial" w:hAnsi="Arial" w:cs="Arial"/>
          <w:sz w:val="20"/>
          <w:szCs w:val="20"/>
        </w:rPr>
        <w:t>can</w:t>
      </w:r>
      <w:r w:rsidR="00443458" w:rsidRPr="00FB4D3B">
        <w:rPr>
          <w:rFonts w:ascii="Arial" w:hAnsi="Arial" w:cs="Arial"/>
          <w:sz w:val="20"/>
          <w:szCs w:val="20"/>
        </w:rPr>
        <w:t xml:space="preserve"> be located fro</w:t>
      </w:r>
      <w:r w:rsidR="00196637" w:rsidRPr="00FB4D3B">
        <w:rPr>
          <w:rFonts w:ascii="Arial" w:hAnsi="Arial" w:cs="Arial"/>
          <w:sz w:val="20"/>
          <w:szCs w:val="20"/>
        </w:rPr>
        <w:t xml:space="preserve">m the </w:t>
      </w:r>
      <w:r w:rsidR="00443458" w:rsidRPr="00FB4D3B">
        <w:rPr>
          <w:rFonts w:ascii="Arial" w:hAnsi="Arial" w:cs="Arial"/>
          <w:sz w:val="20"/>
          <w:szCs w:val="20"/>
        </w:rPr>
        <w:t>FS</w:t>
      </w:r>
      <w:r w:rsidR="00196637" w:rsidRPr="00FB4D3B">
        <w:rPr>
          <w:rFonts w:ascii="Arial" w:hAnsi="Arial" w:cs="Arial"/>
          <w:sz w:val="20"/>
          <w:szCs w:val="20"/>
        </w:rPr>
        <w:t xml:space="preserve"> </w:t>
      </w:r>
      <w:r w:rsidR="00415953">
        <w:rPr>
          <w:rFonts w:ascii="Arial" w:hAnsi="Arial" w:cs="Arial"/>
          <w:sz w:val="20"/>
          <w:szCs w:val="20"/>
        </w:rPr>
        <w:t>staircase</w:t>
      </w:r>
      <w:r w:rsidR="00443458" w:rsidRPr="00FB4D3B">
        <w:rPr>
          <w:rFonts w:ascii="Arial" w:hAnsi="Arial" w:cs="Arial"/>
          <w:sz w:val="20"/>
          <w:szCs w:val="20"/>
        </w:rPr>
        <w:t xml:space="preserve"> to</w:t>
      </w:r>
      <w:r w:rsidR="00196637" w:rsidRPr="00FB4D3B">
        <w:rPr>
          <w:rFonts w:ascii="Arial" w:hAnsi="Arial" w:cs="Arial"/>
          <w:sz w:val="20"/>
          <w:szCs w:val="20"/>
        </w:rPr>
        <w:t xml:space="preserve"> the </w:t>
      </w:r>
      <w:r w:rsidR="00443458" w:rsidRPr="00FB4D3B">
        <w:rPr>
          <w:rFonts w:ascii="Arial" w:hAnsi="Arial" w:cs="Arial"/>
          <w:sz w:val="20"/>
          <w:szCs w:val="20"/>
        </w:rPr>
        <w:t>FC</w:t>
      </w:r>
      <w:r w:rsidR="00415953">
        <w:rPr>
          <w:rFonts w:ascii="Arial" w:hAnsi="Arial" w:cs="Arial"/>
          <w:sz w:val="20"/>
          <w:szCs w:val="20"/>
        </w:rPr>
        <w:t xml:space="preserve"> staircase</w:t>
      </w:r>
      <w:r w:rsidR="00196637" w:rsidRPr="00FB4D3B">
        <w:rPr>
          <w:rFonts w:ascii="Arial" w:hAnsi="Arial" w:cs="Arial"/>
          <w:sz w:val="20"/>
          <w:szCs w:val="20"/>
        </w:rPr>
        <w:t>.</w:t>
      </w:r>
    </w:p>
    <w:p w14:paraId="6D14FAEA" w14:textId="070A2B39" w:rsidR="00196637" w:rsidRPr="00FB4D3B" w:rsidRDefault="00196637" w:rsidP="00196637">
      <w:pPr>
        <w:pStyle w:val="PlainText"/>
        <w:ind w:left="709" w:hanging="709"/>
        <w:jc w:val="right"/>
        <w:rPr>
          <w:rFonts w:ascii="Arial" w:hAnsi="Arial" w:cs="Arial"/>
          <w:b/>
          <w:bCs/>
          <w:sz w:val="20"/>
          <w:szCs w:val="20"/>
        </w:rPr>
      </w:pPr>
      <w:r w:rsidRPr="00FB4D3B">
        <w:rPr>
          <w:rFonts w:ascii="Arial" w:hAnsi="Arial" w:cs="Arial"/>
          <w:b/>
          <w:bCs/>
          <w:sz w:val="20"/>
          <w:szCs w:val="20"/>
        </w:rPr>
        <w:t>ACTION: MMc/HS</w:t>
      </w:r>
    </w:p>
    <w:p w14:paraId="58EAE48F" w14:textId="77777777" w:rsidR="00196637" w:rsidRPr="00FB4D3B" w:rsidRDefault="00196637" w:rsidP="00196637">
      <w:pPr>
        <w:pStyle w:val="PlainText"/>
        <w:ind w:left="709" w:hanging="709"/>
        <w:jc w:val="right"/>
        <w:rPr>
          <w:rFonts w:ascii="Arial" w:hAnsi="Arial" w:cs="Arial"/>
          <w:b/>
          <w:bCs/>
          <w:sz w:val="20"/>
          <w:szCs w:val="20"/>
        </w:rPr>
      </w:pPr>
    </w:p>
    <w:p w14:paraId="06B872B3" w14:textId="1E1B98E0" w:rsidR="00196637" w:rsidRPr="00FB4D3B" w:rsidRDefault="00DB771A" w:rsidP="003F20CB">
      <w:pPr>
        <w:tabs>
          <w:tab w:val="left" w:pos="567"/>
        </w:tabs>
        <w:ind w:left="720" w:hanging="720"/>
        <w:contextualSpacing/>
        <w:rPr>
          <w:rFonts w:ascii="Arial" w:hAnsi="Arial" w:cs="Arial"/>
          <w:sz w:val="20"/>
          <w:szCs w:val="20"/>
        </w:rPr>
      </w:pPr>
      <w:r w:rsidRPr="00FB4D3B">
        <w:rPr>
          <w:rFonts w:ascii="Arial" w:hAnsi="Arial" w:cs="Arial"/>
          <w:sz w:val="20"/>
          <w:szCs w:val="20"/>
        </w:rPr>
        <w:t>9.3</w:t>
      </w:r>
      <w:r w:rsidRPr="00FB4D3B">
        <w:rPr>
          <w:rFonts w:ascii="Arial" w:hAnsi="Arial" w:cs="Arial"/>
          <w:sz w:val="20"/>
          <w:szCs w:val="20"/>
        </w:rPr>
        <w:tab/>
      </w:r>
      <w:r w:rsidRPr="00FB4D3B">
        <w:rPr>
          <w:rFonts w:ascii="Arial" w:hAnsi="Arial" w:cs="Arial"/>
          <w:sz w:val="20"/>
          <w:szCs w:val="20"/>
        </w:rPr>
        <w:tab/>
        <w:t xml:space="preserve">There was a fire evacuation 27 August 2024.  This was due to combustion of food that was being microwaved in </w:t>
      </w:r>
      <w:r w:rsidR="00654789">
        <w:rPr>
          <w:rFonts w:ascii="Arial" w:hAnsi="Arial" w:cs="Arial"/>
          <w:sz w:val="20"/>
          <w:szCs w:val="20"/>
        </w:rPr>
        <w:t>a</w:t>
      </w:r>
      <w:r w:rsidRPr="00FB4D3B">
        <w:rPr>
          <w:rFonts w:ascii="Arial" w:hAnsi="Arial" w:cs="Arial"/>
          <w:sz w:val="20"/>
          <w:szCs w:val="20"/>
        </w:rPr>
        <w:t xml:space="preserve"> second floor kitchen.  The microwave two minute override button was restarted without the food being checked along with the perso</w:t>
      </w:r>
      <w:r w:rsidR="00654789">
        <w:rPr>
          <w:rFonts w:ascii="Arial" w:hAnsi="Arial" w:cs="Arial"/>
          <w:sz w:val="20"/>
          <w:szCs w:val="20"/>
        </w:rPr>
        <w:t>n also</w:t>
      </w:r>
      <w:r w:rsidRPr="00FB4D3B">
        <w:rPr>
          <w:rFonts w:ascii="Arial" w:hAnsi="Arial" w:cs="Arial"/>
          <w:sz w:val="20"/>
          <w:szCs w:val="20"/>
        </w:rPr>
        <w:t xml:space="preserve"> leaving the vicinity after each reset.  Human actions caused the event to be bigger than it should have been.  It was suggested that guidance for the use of microwaves is included in the safety induction for new starters.  </w:t>
      </w:r>
    </w:p>
    <w:p w14:paraId="5B690022" w14:textId="77777777" w:rsidR="00196637" w:rsidRPr="00FB4D3B" w:rsidRDefault="00196637" w:rsidP="003F20CB">
      <w:pPr>
        <w:tabs>
          <w:tab w:val="left" w:pos="567"/>
        </w:tabs>
        <w:ind w:left="720" w:hanging="720"/>
        <w:contextualSpacing/>
        <w:rPr>
          <w:rFonts w:ascii="Arial" w:hAnsi="Arial" w:cs="Arial"/>
          <w:sz w:val="20"/>
          <w:szCs w:val="20"/>
        </w:rPr>
      </w:pPr>
    </w:p>
    <w:p w14:paraId="6879CAFE" w14:textId="77777777" w:rsidR="00196637" w:rsidRPr="00FB4D3B" w:rsidRDefault="00196637" w:rsidP="003F20CB">
      <w:pPr>
        <w:tabs>
          <w:tab w:val="left" w:pos="567"/>
        </w:tabs>
        <w:ind w:left="720" w:hanging="720"/>
        <w:contextualSpacing/>
        <w:rPr>
          <w:rFonts w:ascii="Arial" w:hAnsi="Arial" w:cs="Arial"/>
          <w:sz w:val="20"/>
          <w:szCs w:val="20"/>
        </w:rPr>
      </w:pPr>
    </w:p>
    <w:p w14:paraId="187B4A3C" w14:textId="7F763AF3" w:rsidR="00D01355" w:rsidRPr="00FB4D3B" w:rsidRDefault="00C24668" w:rsidP="00D01355">
      <w:pPr>
        <w:pStyle w:val="PlainText"/>
        <w:ind w:left="709" w:hanging="709"/>
        <w:rPr>
          <w:rFonts w:ascii="Arial" w:hAnsi="Arial" w:cs="Arial"/>
          <w:b/>
          <w:sz w:val="20"/>
          <w:szCs w:val="20"/>
        </w:rPr>
      </w:pPr>
      <w:r w:rsidRPr="00324874">
        <w:rPr>
          <w:rStyle w:val="Heading1Char"/>
          <w:rFonts w:ascii="Arial" w:hAnsi="Arial" w:cs="Arial"/>
          <w:b/>
          <w:bCs/>
          <w:color w:val="auto"/>
          <w:sz w:val="20"/>
          <w:szCs w:val="20"/>
        </w:rPr>
        <w:t>10.</w:t>
      </w:r>
      <w:r w:rsidR="002149DD" w:rsidRPr="00FB4D3B">
        <w:rPr>
          <w:rFonts w:ascii="Arial" w:hAnsi="Arial" w:cs="Arial"/>
          <w:b/>
          <w:sz w:val="20"/>
          <w:szCs w:val="20"/>
        </w:rPr>
        <w:tab/>
        <w:t>Building Matters</w:t>
      </w:r>
    </w:p>
    <w:p w14:paraId="442A4F18" w14:textId="3CC46768" w:rsidR="0077716D" w:rsidRPr="00FB4D3B" w:rsidRDefault="003735E9" w:rsidP="003735E9">
      <w:pPr>
        <w:pStyle w:val="PlainText"/>
        <w:ind w:left="709" w:hanging="709"/>
        <w:jc w:val="both"/>
        <w:rPr>
          <w:rFonts w:ascii="Arial" w:hAnsi="Arial" w:cs="Arial"/>
          <w:sz w:val="20"/>
          <w:szCs w:val="20"/>
        </w:rPr>
      </w:pPr>
      <w:r>
        <w:rPr>
          <w:rFonts w:ascii="Arial" w:hAnsi="Arial" w:cs="Arial"/>
          <w:sz w:val="20"/>
          <w:szCs w:val="20"/>
        </w:rPr>
        <w:t xml:space="preserve">10.1 </w:t>
      </w:r>
      <w:r>
        <w:rPr>
          <w:rFonts w:ascii="Arial" w:hAnsi="Arial" w:cs="Arial"/>
          <w:sz w:val="20"/>
          <w:szCs w:val="20"/>
        </w:rPr>
        <w:tab/>
      </w:r>
      <w:r w:rsidR="00C24668" w:rsidRPr="00FB4D3B">
        <w:rPr>
          <w:rFonts w:ascii="Arial" w:hAnsi="Arial" w:cs="Arial"/>
          <w:sz w:val="20"/>
          <w:szCs w:val="20"/>
        </w:rPr>
        <w:t xml:space="preserve">There are a few reports of users struggling to open Gridline E doors.  </w:t>
      </w:r>
      <w:r w:rsidR="00BE485E" w:rsidRPr="00FB4D3B">
        <w:rPr>
          <w:rFonts w:ascii="Arial" w:hAnsi="Arial" w:cs="Arial"/>
          <w:sz w:val="20"/>
          <w:szCs w:val="20"/>
        </w:rPr>
        <w:t>The SO will request quotes for automated or for the addition of push buttons to make the doors automatic.  If the go ahead is granted, it is proposed that the facility is added to the central doors on each floor.</w:t>
      </w:r>
    </w:p>
    <w:p w14:paraId="012026AB" w14:textId="30C3FFD5" w:rsidR="00BE485E" w:rsidRPr="00FB4D3B" w:rsidRDefault="00BE485E" w:rsidP="00BE485E">
      <w:pPr>
        <w:pStyle w:val="PlainText"/>
        <w:ind w:left="709"/>
        <w:jc w:val="right"/>
        <w:rPr>
          <w:rFonts w:ascii="Arial" w:hAnsi="Arial" w:cs="Arial"/>
          <w:b/>
          <w:bCs/>
          <w:sz w:val="20"/>
          <w:szCs w:val="20"/>
        </w:rPr>
      </w:pPr>
      <w:r w:rsidRPr="00FB4D3B">
        <w:rPr>
          <w:rFonts w:ascii="Arial" w:hAnsi="Arial" w:cs="Arial"/>
          <w:b/>
          <w:bCs/>
          <w:sz w:val="20"/>
          <w:szCs w:val="20"/>
        </w:rPr>
        <w:tab/>
        <w:t>Action: AD</w:t>
      </w:r>
    </w:p>
    <w:p w14:paraId="5DC820C1" w14:textId="619D6D85" w:rsidR="00725510" w:rsidRPr="00FB4D3B" w:rsidRDefault="00725510" w:rsidP="00513285">
      <w:pPr>
        <w:pStyle w:val="PlainText"/>
        <w:ind w:left="709" w:hanging="709"/>
        <w:jc w:val="right"/>
        <w:rPr>
          <w:rFonts w:ascii="Arial" w:hAnsi="Arial" w:cs="Arial"/>
          <w:b/>
          <w:bCs/>
          <w:sz w:val="20"/>
          <w:szCs w:val="20"/>
        </w:rPr>
      </w:pPr>
    </w:p>
    <w:p w14:paraId="5F44C1F6" w14:textId="71E8FEE2" w:rsidR="00157321" w:rsidRPr="00FB4D3B" w:rsidRDefault="00762E44" w:rsidP="00623686">
      <w:pPr>
        <w:pStyle w:val="PlainText"/>
        <w:ind w:left="709" w:hanging="709"/>
        <w:rPr>
          <w:rFonts w:ascii="Arial" w:hAnsi="Arial" w:cs="Arial"/>
          <w:b/>
          <w:bCs/>
          <w:sz w:val="20"/>
          <w:szCs w:val="20"/>
        </w:rPr>
      </w:pPr>
      <w:r w:rsidRPr="00324874">
        <w:rPr>
          <w:rStyle w:val="Heading1Char"/>
          <w:rFonts w:ascii="Arial" w:hAnsi="Arial" w:cs="Arial"/>
          <w:b/>
          <w:bCs/>
          <w:color w:val="auto"/>
          <w:sz w:val="20"/>
          <w:szCs w:val="20"/>
        </w:rPr>
        <w:t>11</w:t>
      </w:r>
      <w:r w:rsidR="002149DD" w:rsidRPr="00324874">
        <w:rPr>
          <w:rStyle w:val="Heading1Char"/>
          <w:rFonts w:ascii="Arial" w:hAnsi="Arial" w:cs="Arial"/>
          <w:b/>
          <w:bCs/>
          <w:color w:val="auto"/>
          <w:sz w:val="20"/>
          <w:szCs w:val="20"/>
        </w:rPr>
        <w:t>.</w:t>
      </w:r>
      <w:r w:rsidR="002149DD" w:rsidRPr="00FB4D3B">
        <w:rPr>
          <w:rFonts w:ascii="Arial" w:hAnsi="Arial" w:cs="Arial"/>
          <w:sz w:val="20"/>
          <w:szCs w:val="20"/>
        </w:rPr>
        <w:tab/>
      </w:r>
      <w:r w:rsidR="002149DD" w:rsidRPr="00FB4D3B">
        <w:rPr>
          <w:rFonts w:ascii="Arial" w:hAnsi="Arial" w:cs="Arial"/>
          <w:b/>
          <w:bCs/>
          <w:sz w:val="20"/>
          <w:szCs w:val="20"/>
        </w:rPr>
        <w:t>Lasers</w:t>
      </w:r>
    </w:p>
    <w:p w14:paraId="224B17DC" w14:textId="2166EAE2" w:rsidR="002129CC" w:rsidRPr="00FB4D3B" w:rsidRDefault="003735E9" w:rsidP="002129CC">
      <w:pPr>
        <w:pStyle w:val="PlainText"/>
        <w:ind w:left="709" w:hanging="709"/>
        <w:rPr>
          <w:rStyle w:val="Heading1Char"/>
          <w:rFonts w:ascii="Arial" w:hAnsi="Arial" w:cs="Arial"/>
          <w:color w:val="auto"/>
          <w:sz w:val="20"/>
          <w:szCs w:val="20"/>
        </w:rPr>
      </w:pPr>
      <w:r>
        <w:rPr>
          <w:rStyle w:val="Heading1Char"/>
          <w:rFonts w:ascii="Arial" w:hAnsi="Arial" w:cs="Arial"/>
          <w:color w:val="auto"/>
          <w:sz w:val="20"/>
          <w:szCs w:val="20"/>
        </w:rPr>
        <w:t>11.1</w:t>
      </w:r>
      <w:r w:rsidR="00762E44" w:rsidRPr="00FB4D3B">
        <w:rPr>
          <w:rStyle w:val="Heading1Char"/>
          <w:rFonts w:ascii="Arial" w:hAnsi="Arial" w:cs="Arial"/>
          <w:color w:val="auto"/>
          <w:sz w:val="20"/>
          <w:szCs w:val="20"/>
        </w:rPr>
        <w:tab/>
      </w:r>
      <w:r w:rsidR="00373587" w:rsidRPr="00373587">
        <w:rPr>
          <w:rFonts w:ascii="Arial" w:eastAsiaTheme="majorEastAsia" w:hAnsi="Arial" w:cs="Arial"/>
          <w:sz w:val="20"/>
          <w:szCs w:val="20"/>
        </w:rPr>
        <w:t>The Department no longer uses Class 3B or Class 4 lasers and</w:t>
      </w:r>
      <w:r w:rsidR="00373587">
        <w:rPr>
          <w:rFonts w:ascii="Arial" w:eastAsiaTheme="majorEastAsia" w:hAnsi="Arial" w:cs="Arial"/>
          <w:sz w:val="20"/>
          <w:szCs w:val="20"/>
        </w:rPr>
        <w:t xml:space="preserve"> </w:t>
      </w:r>
      <w:r w:rsidR="00373587" w:rsidRPr="00373587">
        <w:rPr>
          <w:rFonts w:ascii="Arial" w:eastAsiaTheme="majorEastAsia" w:hAnsi="Arial" w:cs="Arial"/>
          <w:sz w:val="20"/>
          <w:szCs w:val="20"/>
        </w:rPr>
        <w:t>therefore no longer needs a Departmental Laser Safety Officer.</w:t>
      </w:r>
      <w:r w:rsidR="00373587">
        <w:rPr>
          <w:rFonts w:ascii="Arial" w:eastAsiaTheme="majorEastAsia" w:hAnsi="Arial" w:cs="Arial"/>
          <w:sz w:val="20"/>
          <w:szCs w:val="20"/>
        </w:rPr>
        <w:t xml:space="preserve">  </w:t>
      </w:r>
      <w:r w:rsidR="00762E44" w:rsidRPr="00FB4D3B">
        <w:rPr>
          <w:rStyle w:val="Heading1Char"/>
          <w:rFonts w:ascii="Arial" w:hAnsi="Arial" w:cs="Arial"/>
          <w:color w:val="auto"/>
          <w:sz w:val="20"/>
          <w:szCs w:val="20"/>
        </w:rPr>
        <w:t>The Laser heading for item 11 will be removed.</w:t>
      </w:r>
      <w:r w:rsidR="00762E44" w:rsidRPr="00FB4D3B">
        <w:rPr>
          <w:rFonts w:ascii="Arial" w:hAnsi="Arial" w:cs="Arial"/>
          <w:sz w:val="20"/>
          <w:szCs w:val="20"/>
        </w:rPr>
        <w:t xml:space="preserve"> </w:t>
      </w:r>
      <w:r w:rsidR="00762E44" w:rsidRPr="00FB4D3B">
        <w:rPr>
          <w:rStyle w:val="Heading1Char"/>
          <w:rFonts w:ascii="Arial" w:hAnsi="Arial" w:cs="Arial"/>
          <w:color w:val="auto"/>
          <w:sz w:val="20"/>
          <w:szCs w:val="20"/>
        </w:rPr>
        <w:t xml:space="preserve"> Laser cutting will be added under item 8 Training.  </w:t>
      </w:r>
    </w:p>
    <w:p w14:paraId="32647A8A" w14:textId="53BDCB36" w:rsidR="002E015C" w:rsidRPr="00FB4D3B" w:rsidRDefault="002E015C" w:rsidP="004D5FE4">
      <w:pPr>
        <w:pStyle w:val="PlainText"/>
        <w:ind w:left="4309" w:firstLine="11"/>
        <w:jc w:val="right"/>
        <w:rPr>
          <w:rFonts w:ascii="Arial" w:hAnsi="Arial" w:cs="Arial"/>
          <w:b/>
          <w:bCs/>
          <w:sz w:val="20"/>
          <w:szCs w:val="20"/>
        </w:rPr>
      </w:pPr>
    </w:p>
    <w:p w14:paraId="4F33A405" w14:textId="78067B57" w:rsidR="00157321" w:rsidRPr="00FB4D3B" w:rsidRDefault="00762E44">
      <w:pPr>
        <w:pStyle w:val="PlainText"/>
        <w:ind w:left="709" w:hanging="709"/>
        <w:rPr>
          <w:rFonts w:ascii="Arial" w:hAnsi="Arial" w:cs="Arial"/>
          <w:b/>
          <w:sz w:val="20"/>
          <w:szCs w:val="20"/>
        </w:rPr>
      </w:pPr>
      <w:r w:rsidRPr="00324874">
        <w:rPr>
          <w:rStyle w:val="Heading1Char"/>
          <w:rFonts w:ascii="Arial" w:hAnsi="Arial" w:cs="Arial"/>
          <w:b/>
          <w:bCs/>
          <w:color w:val="auto"/>
          <w:sz w:val="20"/>
          <w:szCs w:val="20"/>
        </w:rPr>
        <w:t>12</w:t>
      </w:r>
      <w:r w:rsidR="002149DD" w:rsidRPr="00324874">
        <w:rPr>
          <w:rStyle w:val="Heading1Char"/>
          <w:rFonts w:ascii="Arial" w:hAnsi="Arial" w:cs="Arial"/>
          <w:b/>
          <w:bCs/>
          <w:color w:val="auto"/>
          <w:sz w:val="20"/>
          <w:szCs w:val="20"/>
        </w:rPr>
        <w:t>.</w:t>
      </w:r>
      <w:r w:rsidR="002149DD" w:rsidRPr="00FB4D3B">
        <w:rPr>
          <w:rFonts w:ascii="Arial" w:hAnsi="Arial" w:cs="Arial"/>
          <w:b/>
          <w:sz w:val="20"/>
          <w:szCs w:val="20"/>
        </w:rPr>
        <w:tab/>
        <w:t>West Cambridge Site</w:t>
      </w:r>
    </w:p>
    <w:p w14:paraId="2C4FE5BC" w14:textId="0AFDB51B" w:rsidR="00B8345D" w:rsidRPr="00FB4D3B" w:rsidRDefault="00762E44" w:rsidP="0083788F">
      <w:pPr>
        <w:pStyle w:val="PlainText"/>
        <w:ind w:left="709" w:hanging="709"/>
        <w:rPr>
          <w:rFonts w:ascii="Arial" w:hAnsi="Arial" w:cs="Arial"/>
          <w:sz w:val="20"/>
          <w:szCs w:val="20"/>
        </w:rPr>
      </w:pPr>
      <w:r w:rsidRPr="00FB4D3B">
        <w:rPr>
          <w:rStyle w:val="Heading1Char"/>
          <w:rFonts w:ascii="Arial" w:hAnsi="Arial" w:cs="Arial"/>
          <w:color w:val="auto"/>
          <w:sz w:val="20"/>
          <w:szCs w:val="20"/>
        </w:rPr>
        <w:t>12.1</w:t>
      </w:r>
      <w:r w:rsidR="00FF4BA0" w:rsidRPr="00FB4D3B">
        <w:rPr>
          <w:rFonts w:ascii="Arial" w:hAnsi="Arial" w:cs="Arial"/>
          <w:sz w:val="20"/>
          <w:szCs w:val="20"/>
        </w:rPr>
        <w:tab/>
      </w:r>
      <w:r w:rsidRPr="00FB4D3B">
        <w:rPr>
          <w:rFonts w:ascii="Arial" w:hAnsi="Arial" w:cs="Arial"/>
          <w:sz w:val="20"/>
          <w:szCs w:val="20"/>
        </w:rPr>
        <w:t>The SO has reported</w:t>
      </w:r>
      <w:r w:rsidR="00287F17" w:rsidRPr="00FB4D3B">
        <w:rPr>
          <w:rFonts w:ascii="Arial" w:hAnsi="Arial" w:cs="Arial"/>
          <w:sz w:val="20"/>
          <w:szCs w:val="20"/>
        </w:rPr>
        <w:t xml:space="preserve"> to Cambridgeshire County Council </w:t>
      </w:r>
      <w:r w:rsidRPr="00FB4D3B">
        <w:rPr>
          <w:rFonts w:ascii="Arial" w:hAnsi="Arial" w:cs="Arial"/>
          <w:sz w:val="20"/>
          <w:szCs w:val="20"/>
        </w:rPr>
        <w:t>that v</w:t>
      </w:r>
      <w:r w:rsidR="00C361E0" w:rsidRPr="00FB4D3B">
        <w:rPr>
          <w:rFonts w:ascii="Arial" w:hAnsi="Arial" w:cs="Arial"/>
          <w:sz w:val="20"/>
          <w:szCs w:val="20"/>
        </w:rPr>
        <w:t>eh</w:t>
      </w:r>
      <w:r w:rsidR="00425B17" w:rsidRPr="00FB4D3B">
        <w:rPr>
          <w:rFonts w:ascii="Arial" w:hAnsi="Arial" w:cs="Arial"/>
          <w:sz w:val="20"/>
          <w:szCs w:val="20"/>
        </w:rPr>
        <w:t>icle</w:t>
      </w:r>
      <w:r w:rsidR="00C361E0" w:rsidRPr="00FB4D3B">
        <w:rPr>
          <w:rFonts w:ascii="Arial" w:hAnsi="Arial" w:cs="Arial"/>
          <w:sz w:val="20"/>
          <w:szCs w:val="20"/>
        </w:rPr>
        <w:t>s</w:t>
      </w:r>
      <w:r w:rsidR="00287F17" w:rsidRPr="00FB4D3B">
        <w:rPr>
          <w:rFonts w:ascii="Arial" w:hAnsi="Arial" w:cs="Arial"/>
          <w:sz w:val="20"/>
          <w:szCs w:val="20"/>
        </w:rPr>
        <w:t xml:space="preserve"> approaching from Madingley Road West are </w:t>
      </w:r>
      <w:r w:rsidRPr="00FB4D3B">
        <w:rPr>
          <w:rFonts w:ascii="Arial" w:hAnsi="Arial" w:cs="Arial"/>
          <w:sz w:val="20"/>
          <w:szCs w:val="20"/>
        </w:rPr>
        <w:t>accessing the new entrance between the Vet School and the Ray Dolby Centre</w:t>
      </w:r>
      <w:r w:rsidR="00287F17" w:rsidRPr="00FB4D3B">
        <w:rPr>
          <w:rFonts w:ascii="Arial" w:hAnsi="Arial" w:cs="Arial"/>
          <w:sz w:val="20"/>
          <w:szCs w:val="20"/>
        </w:rPr>
        <w:t>.</w:t>
      </w:r>
    </w:p>
    <w:p w14:paraId="7A4DEF06" w14:textId="1AD7A66E" w:rsidR="00425B17" w:rsidRPr="00FB4D3B" w:rsidRDefault="00425B17" w:rsidP="00425B17">
      <w:pPr>
        <w:pStyle w:val="PlainText"/>
        <w:ind w:left="709" w:hanging="709"/>
        <w:jc w:val="right"/>
        <w:rPr>
          <w:rFonts w:ascii="Arial" w:hAnsi="Arial" w:cs="Arial"/>
          <w:b/>
          <w:sz w:val="20"/>
          <w:szCs w:val="20"/>
        </w:rPr>
      </w:pPr>
    </w:p>
    <w:p w14:paraId="5DA3AA30" w14:textId="2326235A" w:rsidR="00762E44" w:rsidRPr="00FB4D3B" w:rsidRDefault="00762E44" w:rsidP="00762E44">
      <w:pPr>
        <w:pStyle w:val="PlainText"/>
        <w:ind w:left="709" w:hanging="709"/>
        <w:rPr>
          <w:rFonts w:ascii="Arial" w:hAnsi="Arial" w:cs="Arial"/>
          <w:sz w:val="20"/>
          <w:szCs w:val="20"/>
        </w:rPr>
      </w:pPr>
      <w:r w:rsidRPr="00FB4D3B">
        <w:rPr>
          <w:rFonts w:ascii="Arial" w:hAnsi="Arial" w:cs="Arial"/>
          <w:sz w:val="20"/>
          <w:szCs w:val="20"/>
        </w:rPr>
        <w:t>12</w:t>
      </w:r>
      <w:r w:rsidR="00425B17" w:rsidRPr="00FB4D3B">
        <w:rPr>
          <w:rFonts w:ascii="Arial" w:hAnsi="Arial" w:cs="Arial"/>
          <w:sz w:val="20"/>
          <w:szCs w:val="20"/>
        </w:rPr>
        <w:t>.2</w:t>
      </w:r>
      <w:r w:rsidR="00425B17" w:rsidRPr="00FB4D3B">
        <w:rPr>
          <w:rFonts w:ascii="Arial" w:hAnsi="Arial" w:cs="Arial"/>
          <w:sz w:val="20"/>
          <w:szCs w:val="20"/>
        </w:rPr>
        <w:tab/>
      </w:r>
      <w:r w:rsidRPr="00FB4D3B">
        <w:rPr>
          <w:rFonts w:ascii="Arial" w:hAnsi="Arial" w:cs="Arial"/>
          <w:sz w:val="20"/>
          <w:szCs w:val="20"/>
        </w:rPr>
        <w:t>The SO has reported the overgrown g</w:t>
      </w:r>
      <w:r w:rsidR="00425B17" w:rsidRPr="00FB4D3B">
        <w:rPr>
          <w:rFonts w:ascii="Arial" w:hAnsi="Arial" w:cs="Arial"/>
          <w:sz w:val="20"/>
          <w:szCs w:val="20"/>
        </w:rPr>
        <w:t>reenery along</w:t>
      </w:r>
      <w:r w:rsidR="004F7516" w:rsidRPr="00FB4D3B">
        <w:rPr>
          <w:rFonts w:ascii="Arial" w:hAnsi="Arial" w:cs="Arial"/>
          <w:sz w:val="20"/>
          <w:szCs w:val="20"/>
        </w:rPr>
        <w:t xml:space="preserve"> Coton Footpath</w:t>
      </w:r>
      <w:r w:rsidRPr="00FB4D3B">
        <w:rPr>
          <w:rFonts w:ascii="Arial" w:hAnsi="Arial" w:cs="Arial"/>
          <w:sz w:val="20"/>
          <w:szCs w:val="20"/>
        </w:rPr>
        <w:t xml:space="preserve"> West to Cambridgeshire County Council.</w:t>
      </w:r>
    </w:p>
    <w:p w14:paraId="6932872E" w14:textId="1DEA3E1E" w:rsidR="00762E44" w:rsidRPr="00FB4D3B" w:rsidRDefault="00762E44" w:rsidP="00762E44">
      <w:pPr>
        <w:pStyle w:val="PlainText"/>
        <w:ind w:left="709" w:hanging="709"/>
        <w:rPr>
          <w:rFonts w:ascii="Arial" w:hAnsi="Arial" w:cs="Arial"/>
          <w:sz w:val="20"/>
          <w:szCs w:val="20"/>
        </w:rPr>
      </w:pPr>
    </w:p>
    <w:p w14:paraId="07481C72" w14:textId="3B4D4B5F" w:rsidR="002C526D" w:rsidRPr="002C526D" w:rsidRDefault="00762E44" w:rsidP="002C526D">
      <w:pPr>
        <w:pStyle w:val="PlainText"/>
        <w:ind w:left="709" w:hanging="709"/>
        <w:rPr>
          <w:rFonts w:ascii="Arial" w:hAnsi="Arial" w:cs="Arial"/>
          <w:sz w:val="20"/>
          <w:szCs w:val="20"/>
        </w:rPr>
      </w:pPr>
      <w:r w:rsidRPr="00FB4D3B">
        <w:rPr>
          <w:rFonts w:ascii="Arial" w:hAnsi="Arial" w:cs="Arial"/>
          <w:sz w:val="20"/>
          <w:szCs w:val="20"/>
        </w:rPr>
        <w:t>12.3</w:t>
      </w:r>
      <w:r w:rsidR="004F7516" w:rsidRPr="00FB4D3B">
        <w:rPr>
          <w:rFonts w:ascii="Arial" w:hAnsi="Arial" w:cs="Arial"/>
          <w:sz w:val="20"/>
          <w:szCs w:val="20"/>
        </w:rPr>
        <w:t xml:space="preserve"> </w:t>
      </w:r>
      <w:r w:rsidRPr="00FB4D3B">
        <w:rPr>
          <w:rFonts w:ascii="Arial" w:hAnsi="Arial" w:cs="Arial"/>
          <w:sz w:val="20"/>
          <w:szCs w:val="20"/>
        </w:rPr>
        <w:tab/>
      </w:r>
      <w:r w:rsidR="002C526D" w:rsidRPr="002C526D">
        <w:rPr>
          <w:rFonts w:ascii="Arial" w:hAnsi="Arial" w:cs="Arial"/>
          <w:sz w:val="20"/>
          <w:szCs w:val="20"/>
        </w:rPr>
        <w:t>Markus noted that he occasionally reported to the Council</w:t>
      </w:r>
      <w:r w:rsidR="002C526D">
        <w:rPr>
          <w:rFonts w:ascii="Arial" w:hAnsi="Arial" w:cs="Arial"/>
          <w:sz w:val="20"/>
          <w:szCs w:val="20"/>
        </w:rPr>
        <w:t xml:space="preserve"> </w:t>
      </w:r>
      <w:r w:rsidR="002C526D" w:rsidRPr="002C526D">
        <w:rPr>
          <w:rFonts w:ascii="Arial" w:hAnsi="Arial" w:cs="Arial"/>
          <w:sz w:val="20"/>
          <w:szCs w:val="20"/>
        </w:rPr>
        <w:t>overgrown shrubbery alongside Madingley Road Park and Ride</w:t>
      </w:r>
      <w:r w:rsidR="002C526D">
        <w:rPr>
          <w:rFonts w:ascii="Arial" w:hAnsi="Arial" w:cs="Arial"/>
          <w:sz w:val="20"/>
          <w:szCs w:val="20"/>
        </w:rPr>
        <w:t xml:space="preserve"> p</w:t>
      </w:r>
      <w:r w:rsidR="002C526D" w:rsidRPr="002C526D">
        <w:rPr>
          <w:rFonts w:ascii="Arial" w:hAnsi="Arial" w:cs="Arial"/>
          <w:sz w:val="20"/>
          <w:szCs w:val="20"/>
        </w:rPr>
        <w:t>edestrian and cycle path.</w:t>
      </w:r>
    </w:p>
    <w:p w14:paraId="7E4EE007" w14:textId="7477F929" w:rsidR="007D017F" w:rsidRPr="00FB4D3B" w:rsidRDefault="007D017F" w:rsidP="000820DD">
      <w:pPr>
        <w:pStyle w:val="PlainText"/>
        <w:ind w:left="709" w:hanging="709"/>
        <w:rPr>
          <w:rStyle w:val="Heading1Char"/>
          <w:rFonts w:ascii="Arial" w:hAnsi="Arial" w:cs="Arial"/>
          <w:color w:val="auto"/>
          <w:sz w:val="20"/>
          <w:szCs w:val="20"/>
        </w:rPr>
      </w:pPr>
    </w:p>
    <w:p w14:paraId="123764EA" w14:textId="6343B99C" w:rsidR="000820DD" w:rsidRPr="00FB4D3B" w:rsidRDefault="001D75D0" w:rsidP="000820DD">
      <w:pPr>
        <w:pStyle w:val="PlainText"/>
        <w:ind w:left="709" w:hanging="709"/>
        <w:rPr>
          <w:rFonts w:ascii="Arial" w:hAnsi="Arial" w:cs="Arial"/>
          <w:b/>
          <w:bCs/>
          <w:sz w:val="20"/>
          <w:szCs w:val="20"/>
        </w:rPr>
      </w:pPr>
      <w:r w:rsidRPr="00324874">
        <w:rPr>
          <w:rStyle w:val="Heading1Char"/>
          <w:rFonts w:ascii="Arial" w:hAnsi="Arial" w:cs="Arial"/>
          <w:b/>
          <w:bCs/>
          <w:color w:val="auto"/>
          <w:sz w:val="20"/>
          <w:szCs w:val="20"/>
        </w:rPr>
        <w:t>13</w:t>
      </w:r>
      <w:r w:rsidR="002149DD" w:rsidRPr="00324874">
        <w:rPr>
          <w:rStyle w:val="Heading1Char"/>
          <w:rFonts w:ascii="Arial" w:hAnsi="Arial" w:cs="Arial"/>
          <w:b/>
          <w:bCs/>
          <w:color w:val="auto"/>
          <w:sz w:val="20"/>
          <w:szCs w:val="20"/>
        </w:rPr>
        <w:t>.</w:t>
      </w:r>
      <w:r w:rsidR="002149DD" w:rsidRPr="00FB4D3B">
        <w:rPr>
          <w:rFonts w:ascii="Arial" w:hAnsi="Arial" w:cs="Arial"/>
          <w:sz w:val="20"/>
          <w:szCs w:val="20"/>
        </w:rPr>
        <w:tab/>
      </w:r>
      <w:r w:rsidR="002149DD" w:rsidRPr="00FB4D3B">
        <w:rPr>
          <w:rFonts w:ascii="Arial" w:hAnsi="Arial" w:cs="Arial"/>
          <w:b/>
          <w:bCs/>
          <w:sz w:val="20"/>
          <w:szCs w:val="20"/>
        </w:rPr>
        <w:t>Any Other Business</w:t>
      </w:r>
    </w:p>
    <w:p w14:paraId="2F57EC65" w14:textId="36002CDB" w:rsidR="00287F17" w:rsidRPr="00FB4D3B" w:rsidRDefault="00CD7C6C" w:rsidP="00CD7C6C">
      <w:pPr>
        <w:pStyle w:val="PlainText"/>
        <w:rPr>
          <w:rFonts w:ascii="Arial" w:hAnsi="Arial" w:cs="Arial"/>
          <w:b/>
          <w:bCs/>
          <w:sz w:val="20"/>
          <w:szCs w:val="20"/>
        </w:rPr>
      </w:pPr>
      <w:bookmarkStart w:id="0" w:name="move482264822"/>
      <w:bookmarkStart w:id="1" w:name="move4822648221"/>
      <w:bookmarkEnd w:id="0"/>
      <w:bookmarkEnd w:id="1"/>
      <w:r>
        <w:rPr>
          <w:rFonts w:ascii="Arial" w:hAnsi="Arial" w:cs="Arial"/>
          <w:sz w:val="20"/>
          <w:szCs w:val="20"/>
        </w:rPr>
        <w:t xml:space="preserve">13.1 </w:t>
      </w:r>
      <w:r>
        <w:rPr>
          <w:rFonts w:ascii="Arial" w:hAnsi="Arial" w:cs="Arial"/>
          <w:sz w:val="20"/>
          <w:szCs w:val="20"/>
        </w:rPr>
        <w:tab/>
      </w:r>
      <w:r w:rsidR="00287F17" w:rsidRPr="00FB4D3B">
        <w:rPr>
          <w:rFonts w:ascii="Arial" w:hAnsi="Arial" w:cs="Arial"/>
          <w:sz w:val="20"/>
          <w:szCs w:val="20"/>
        </w:rPr>
        <w:t>A first aider requires a replacement key to GE09</w:t>
      </w:r>
      <w:r w:rsidR="00287F17" w:rsidRPr="00FB4D3B">
        <w:rPr>
          <w:rFonts w:ascii="Arial" w:hAnsi="Arial" w:cs="Arial"/>
          <w:b/>
          <w:bCs/>
          <w:sz w:val="20"/>
          <w:szCs w:val="20"/>
        </w:rPr>
        <w:t>.</w:t>
      </w:r>
    </w:p>
    <w:p w14:paraId="746FCEF2" w14:textId="4F6236A5" w:rsidR="00287F17" w:rsidRPr="00FB4D3B" w:rsidRDefault="00287F17" w:rsidP="00287F17">
      <w:pPr>
        <w:pStyle w:val="PlainText"/>
        <w:ind w:left="709"/>
        <w:jc w:val="right"/>
        <w:rPr>
          <w:rFonts w:ascii="Arial" w:hAnsi="Arial" w:cs="Arial"/>
          <w:b/>
          <w:bCs/>
          <w:sz w:val="20"/>
          <w:szCs w:val="20"/>
        </w:rPr>
      </w:pPr>
      <w:r w:rsidRPr="00FB4D3B">
        <w:rPr>
          <w:rFonts w:ascii="Arial" w:hAnsi="Arial" w:cs="Arial"/>
          <w:b/>
          <w:bCs/>
          <w:sz w:val="20"/>
          <w:szCs w:val="20"/>
        </w:rPr>
        <w:t>Action: MMc</w:t>
      </w:r>
    </w:p>
    <w:p w14:paraId="466CB04E" w14:textId="2EC5A101" w:rsidR="00157321" w:rsidRPr="00FB4D3B" w:rsidRDefault="00287F17" w:rsidP="002129CC">
      <w:pPr>
        <w:pStyle w:val="PlainText"/>
        <w:ind w:left="709"/>
        <w:rPr>
          <w:rFonts w:ascii="Arial" w:hAnsi="Arial" w:cs="Arial"/>
          <w:b/>
          <w:bCs/>
          <w:sz w:val="20"/>
          <w:szCs w:val="20"/>
        </w:rPr>
      </w:pPr>
      <w:r w:rsidRPr="00FB4D3B">
        <w:rPr>
          <w:rFonts w:ascii="Arial" w:hAnsi="Arial" w:cs="Arial"/>
          <w:sz w:val="20"/>
          <w:szCs w:val="20"/>
        </w:rPr>
        <w:tab/>
      </w:r>
    </w:p>
    <w:p w14:paraId="52B4839D" w14:textId="0CE1D237" w:rsidR="00157321" w:rsidRPr="00FB4D3B" w:rsidRDefault="001D75D0">
      <w:pPr>
        <w:pStyle w:val="PlainText"/>
        <w:ind w:left="709" w:hanging="709"/>
        <w:rPr>
          <w:rFonts w:ascii="Arial" w:hAnsi="Arial" w:cs="Arial"/>
          <w:b/>
          <w:sz w:val="20"/>
          <w:szCs w:val="20"/>
        </w:rPr>
      </w:pPr>
      <w:r w:rsidRPr="00324874">
        <w:rPr>
          <w:rStyle w:val="Heading1Char"/>
          <w:rFonts w:ascii="Arial" w:hAnsi="Arial" w:cs="Arial"/>
          <w:b/>
          <w:bCs/>
          <w:color w:val="auto"/>
          <w:sz w:val="20"/>
          <w:szCs w:val="20"/>
        </w:rPr>
        <w:t>14.</w:t>
      </w:r>
      <w:r w:rsidR="002149DD" w:rsidRPr="00FB4D3B">
        <w:rPr>
          <w:rFonts w:ascii="Arial" w:hAnsi="Arial" w:cs="Arial"/>
          <w:b/>
          <w:sz w:val="20"/>
          <w:szCs w:val="20"/>
        </w:rPr>
        <w:tab/>
        <w:t>Date of Next Meeting</w:t>
      </w:r>
    </w:p>
    <w:p w14:paraId="72E88E46" w14:textId="32FC4593" w:rsidR="647F80C9" w:rsidRPr="00FB4D3B" w:rsidRDefault="00052A52" w:rsidP="647F80C9">
      <w:pPr>
        <w:pStyle w:val="PlainText"/>
        <w:ind w:left="709"/>
        <w:rPr>
          <w:rFonts w:ascii="Arial" w:hAnsi="Arial" w:cs="Arial"/>
          <w:sz w:val="20"/>
          <w:szCs w:val="20"/>
        </w:rPr>
      </w:pPr>
      <w:r w:rsidRPr="00FB4D3B">
        <w:rPr>
          <w:rFonts w:ascii="Arial" w:hAnsi="Arial" w:cs="Arial"/>
          <w:sz w:val="20"/>
          <w:szCs w:val="20"/>
          <w:lang w:eastAsia="en-GB"/>
        </w:rPr>
        <w:t>Tuesday 25 February</w:t>
      </w:r>
      <w:r w:rsidR="00825672">
        <w:rPr>
          <w:rFonts w:ascii="Arial" w:hAnsi="Arial" w:cs="Arial"/>
          <w:sz w:val="20"/>
          <w:szCs w:val="20"/>
          <w:lang w:eastAsia="en-GB"/>
        </w:rPr>
        <w:t xml:space="preserve"> 2025</w:t>
      </w:r>
      <w:r w:rsidRPr="00FB4D3B">
        <w:rPr>
          <w:rFonts w:ascii="Arial" w:hAnsi="Arial" w:cs="Arial"/>
          <w:sz w:val="20"/>
          <w:szCs w:val="20"/>
          <w:lang w:eastAsia="en-GB"/>
        </w:rPr>
        <w:t xml:space="preserve"> at 10am in SW00.</w:t>
      </w:r>
    </w:p>
    <w:p w14:paraId="6228FE0F" w14:textId="4D86104D" w:rsidR="647F80C9" w:rsidRPr="00FB4D3B" w:rsidRDefault="647F80C9" w:rsidP="647F80C9">
      <w:pPr>
        <w:pStyle w:val="PlainText"/>
        <w:ind w:left="709"/>
        <w:rPr>
          <w:rFonts w:ascii="Arial" w:hAnsi="Arial" w:cs="Arial"/>
          <w:sz w:val="20"/>
          <w:szCs w:val="20"/>
        </w:rPr>
      </w:pPr>
    </w:p>
    <w:sectPr w:rsidR="647F80C9" w:rsidRPr="00FB4D3B" w:rsidSect="0050343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851" w:left="1440"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3636" w14:textId="77777777" w:rsidR="00503435" w:rsidRDefault="00503435">
      <w:r>
        <w:separator/>
      </w:r>
    </w:p>
  </w:endnote>
  <w:endnote w:type="continuationSeparator" w:id="0">
    <w:p w14:paraId="6338B9FA" w14:textId="77777777" w:rsidR="00503435" w:rsidRDefault="0050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45BB" w14:textId="77777777" w:rsidR="00C20B78" w:rsidRDefault="00C20B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F9F6ED" w14:paraId="46EB3FB0" w14:textId="77777777" w:rsidTr="02F9F6ED">
      <w:tc>
        <w:tcPr>
          <w:tcW w:w="3005" w:type="dxa"/>
        </w:tcPr>
        <w:p w14:paraId="09B3C8E0" w14:textId="67A5F7D4" w:rsidR="02F9F6ED" w:rsidRDefault="02F9F6ED" w:rsidP="02F9F6ED">
          <w:pPr>
            <w:pStyle w:val="Header"/>
            <w:ind w:left="-115"/>
          </w:pPr>
        </w:p>
      </w:tc>
      <w:tc>
        <w:tcPr>
          <w:tcW w:w="3005" w:type="dxa"/>
        </w:tcPr>
        <w:p w14:paraId="001BA891" w14:textId="02965D06" w:rsidR="02F9F6ED" w:rsidRDefault="02F9F6ED" w:rsidP="02F9F6ED">
          <w:pPr>
            <w:pStyle w:val="Header"/>
            <w:jc w:val="center"/>
          </w:pPr>
        </w:p>
      </w:tc>
      <w:tc>
        <w:tcPr>
          <w:tcW w:w="3005" w:type="dxa"/>
        </w:tcPr>
        <w:p w14:paraId="3E189CE4" w14:textId="6439DA3B" w:rsidR="02F9F6ED" w:rsidRDefault="02F9F6ED" w:rsidP="02F9F6ED">
          <w:pPr>
            <w:pStyle w:val="Header"/>
            <w:ind w:right="-115"/>
            <w:jc w:val="right"/>
          </w:pPr>
        </w:p>
      </w:tc>
    </w:tr>
  </w:tbl>
  <w:p w14:paraId="77E4201F" w14:textId="20FDEA7B" w:rsidR="02F9F6ED" w:rsidRDefault="02F9F6ED" w:rsidP="02F9F6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7089" w14:textId="77777777" w:rsidR="00C20B78" w:rsidRDefault="00C20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151B7" w14:textId="77777777" w:rsidR="00503435" w:rsidRDefault="00503435">
      <w:r>
        <w:separator/>
      </w:r>
    </w:p>
  </w:footnote>
  <w:footnote w:type="continuationSeparator" w:id="0">
    <w:p w14:paraId="397E4383" w14:textId="77777777" w:rsidR="00503435" w:rsidRDefault="0050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D05EC" w14:textId="77777777" w:rsidR="00C20B78" w:rsidRDefault="00C20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2F9F6ED" w14:paraId="031B4DE2" w14:textId="77777777" w:rsidTr="02F9F6ED">
      <w:tc>
        <w:tcPr>
          <w:tcW w:w="3005" w:type="dxa"/>
        </w:tcPr>
        <w:p w14:paraId="05B01579" w14:textId="2FFE808B" w:rsidR="02F9F6ED" w:rsidRDefault="02F9F6ED" w:rsidP="02F9F6ED">
          <w:pPr>
            <w:pStyle w:val="Header"/>
            <w:ind w:left="-115"/>
          </w:pPr>
        </w:p>
      </w:tc>
      <w:tc>
        <w:tcPr>
          <w:tcW w:w="3005" w:type="dxa"/>
        </w:tcPr>
        <w:p w14:paraId="5CF032CB" w14:textId="5BF0D9D4" w:rsidR="02F9F6ED" w:rsidRDefault="02F9F6ED" w:rsidP="02F9F6ED">
          <w:pPr>
            <w:pStyle w:val="Header"/>
            <w:jc w:val="center"/>
          </w:pPr>
        </w:p>
      </w:tc>
      <w:tc>
        <w:tcPr>
          <w:tcW w:w="3005" w:type="dxa"/>
        </w:tcPr>
        <w:p w14:paraId="5D41E8E7" w14:textId="272691CD" w:rsidR="02F9F6ED" w:rsidRDefault="02F9F6ED" w:rsidP="02F9F6ED">
          <w:pPr>
            <w:pStyle w:val="Header"/>
            <w:ind w:right="-115"/>
            <w:jc w:val="right"/>
          </w:pPr>
        </w:p>
      </w:tc>
    </w:tr>
  </w:tbl>
  <w:p w14:paraId="526BAE9F" w14:textId="366943EF" w:rsidR="02F9F6ED" w:rsidRDefault="02F9F6ED" w:rsidP="02F9F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F72B" w14:textId="77777777" w:rsidR="00C20B78" w:rsidRDefault="00C20B78">
    <w:pPr>
      <w:pStyle w:val="Header"/>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2E43"/>
    <w:multiLevelType w:val="hybridMultilevel"/>
    <w:tmpl w:val="EDF0AA3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 w15:restartNumberingAfterBreak="0">
    <w:nsid w:val="0CCF11D3"/>
    <w:multiLevelType w:val="hybridMultilevel"/>
    <w:tmpl w:val="212ACD70"/>
    <w:lvl w:ilvl="0" w:tplc="0809000F">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B5015"/>
    <w:multiLevelType w:val="hybridMultilevel"/>
    <w:tmpl w:val="667AAB8C"/>
    <w:lvl w:ilvl="0" w:tplc="0809000F">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63D51E9"/>
    <w:multiLevelType w:val="hybridMultilevel"/>
    <w:tmpl w:val="66A8D4B2"/>
    <w:lvl w:ilvl="0" w:tplc="3CBED93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B5733"/>
    <w:multiLevelType w:val="multilevel"/>
    <w:tmpl w:val="1CB011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CF70A5"/>
    <w:multiLevelType w:val="hybridMultilevel"/>
    <w:tmpl w:val="0E182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52479"/>
    <w:multiLevelType w:val="hybridMultilevel"/>
    <w:tmpl w:val="2B08228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 w15:restartNumberingAfterBreak="0">
    <w:nsid w:val="375B54E3"/>
    <w:multiLevelType w:val="multilevel"/>
    <w:tmpl w:val="8DC6821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38DD3048"/>
    <w:multiLevelType w:val="multilevel"/>
    <w:tmpl w:val="DE1EB084"/>
    <w:lvl w:ilvl="0">
      <w:numFmt w:val="decimal"/>
      <w:lvlText w:val="%1."/>
      <w:lvlJc w:val="left"/>
      <w:pPr>
        <w:ind w:left="720" w:hanging="360"/>
      </w:pPr>
      <w:rPr>
        <w:rFonts w:ascii="Arial" w:hAnsi="Arial"/>
        <w:b/>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A12BDC"/>
    <w:multiLevelType w:val="hybridMultilevel"/>
    <w:tmpl w:val="62AE21F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FB251B"/>
    <w:multiLevelType w:val="hybridMultilevel"/>
    <w:tmpl w:val="2076BCCC"/>
    <w:lvl w:ilvl="0" w:tplc="8A28C97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865A4C"/>
    <w:multiLevelType w:val="multilevel"/>
    <w:tmpl w:val="D21869A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07821E0"/>
    <w:multiLevelType w:val="hybridMultilevel"/>
    <w:tmpl w:val="80721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B52199"/>
    <w:multiLevelType w:val="multilevel"/>
    <w:tmpl w:val="6112859E"/>
    <w:lvl w:ilvl="0">
      <w:start w:val="7"/>
      <w:numFmt w:val="decimal"/>
      <w:lvlText w:val="%1"/>
      <w:lvlJc w:val="left"/>
      <w:pPr>
        <w:ind w:left="864" w:hanging="360"/>
      </w:pPr>
      <w:rPr>
        <w:rFonts w:hint="default"/>
        <w:b/>
        <w:color w:val="FF0000"/>
      </w:rPr>
    </w:lvl>
    <w:lvl w:ilvl="1">
      <w:start w:val="1"/>
      <w:numFmt w:val="decimal"/>
      <w:lvlText w:val="%1.%2"/>
      <w:lvlJc w:val="left"/>
      <w:pPr>
        <w:ind w:left="864" w:hanging="360"/>
      </w:pPr>
      <w:rPr>
        <w:rFonts w:hint="default"/>
        <w:b/>
        <w:color w:val="FF0000"/>
      </w:rPr>
    </w:lvl>
    <w:lvl w:ilvl="2">
      <w:start w:val="1"/>
      <w:numFmt w:val="decimal"/>
      <w:lvlText w:val="%1.%2.%3"/>
      <w:lvlJc w:val="left"/>
      <w:pPr>
        <w:ind w:left="1224" w:hanging="720"/>
      </w:pPr>
      <w:rPr>
        <w:rFonts w:hint="default"/>
        <w:b/>
        <w:color w:val="FF0000"/>
      </w:rPr>
    </w:lvl>
    <w:lvl w:ilvl="3">
      <w:start w:val="1"/>
      <w:numFmt w:val="decimal"/>
      <w:lvlText w:val="%1.%2.%3.%4"/>
      <w:lvlJc w:val="left"/>
      <w:pPr>
        <w:ind w:left="1224" w:hanging="720"/>
      </w:pPr>
      <w:rPr>
        <w:rFonts w:hint="default"/>
        <w:b/>
        <w:color w:val="FF0000"/>
      </w:rPr>
    </w:lvl>
    <w:lvl w:ilvl="4">
      <w:start w:val="1"/>
      <w:numFmt w:val="decimal"/>
      <w:lvlText w:val="%1.%2.%3.%4.%5"/>
      <w:lvlJc w:val="left"/>
      <w:pPr>
        <w:ind w:left="1584" w:hanging="1080"/>
      </w:pPr>
      <w:rPr>
        <w:rFonts w:hint="default"/>
        <w:b/>
        <w:color w:val="FF0000"/>
      </w:rPr>
    </w:lvl>
    <w:lvl w:ilvl="5">
      <w:start w:val="1"/>
      <w:numFmt w:val="decimal"/>
      <w:lvlText w:val="%1.%2.%3.%4.%5.%6"/>
      <w:lvlJc w:val="left"/>
      <w:pPr>
        <w:ind w:left="1584" w:hanging="1080"/>
      </w:pPr>
      <w:rPr>
        <w:rFonts w:hint="default"/>
        <w:b/>
        <w:color w:val="FF0000"/>
      </w:rPr>
    </w:lvl>
    <w:lvl w:ilvl="6">
      <w:start w:val="1"/>
      <w:numFmt w:val="decimal"/>
      <w:lvlText w:val="%1.%2.%3.%4.%5.%6.%7"/>
      <w:lvlJc w:val="left"/>
      <w:pPr>
        <w:ind w:left="1944" w:hanging="1440"/>
      </w:pPr>
      <w:rPr>
        <w:rFonts w:hint="default"/>
        <w:b/>
        <w:color w:val="FF0000"/>
      </w:rPr>
    </w:lvl>
    <w:lvl w:ilvl="7">
      <w:start w:val="1"/>
      <w:numFmt w:val="decimal"/>
      <w:lvlText w:val="%1.%2.%3.%4.%5.%6.%7.%8"/>
      <w:lvlJc w:val="left"/>
      <w:pPr>
        <w:ind w:left="1944" w:hanging="1440"/>
      </w:pPr>
      <w:rPr>
        <w:rFonts w:hint="default"/>
        <w:b/>
        <w:color w:val="FF0000"/>
      </w:rPr>
    </w:lvl>
    <w:lvl w:ilvl="8">
      <w:start w:val="1"/>
      <w:numFmt w:val="decimal"/>
      <w:lvlText w:val="%1.%2.%3.%4.%5.%6.%7.%8.%9"/>
      <w:lvlJc w:val="left"/>
      <w:pPr>
        <w:ind w:left="2304" w:hanging="1800"/>
      </w:pPr>
      <w:rPr>
        <w:rFonts w:hint="default"/>
        <w:b/>
        <w:color w:val="FF0000"/>
      </w:rPr>
    </w:lvl>
  </w:abstractNum>
  <w:abstractNum w:abstractNumId="14" w15:restartNumberingAfterBreak="0">
    <w:nsid w:val="69007F8D"/>
    <w:multiLevelType w:val="hybridMultilevel"/>
    <w:tmpl w:val="52FE6F24"/>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9C4805"/>
    <w:multiLevelType w:val="hybridMultilevel"/>
    <w:tmpl w:val="4750580E"/>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E716A9"/>
    <w:multiLevelType w:val="hybridMultilevel"/>
    <w:tmpl w:val="F4AC1F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6D1F115D"/>
    <w:multiLevelType w:val="hybridMultilevel"/>
    <w:tmpl w:val="98405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79574D"/>
    <w:multiLevelType w:val="multilevel"/>
    <w:tmpl w:val="C228F5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64392205">
    <w:abstractNumId w:val="8"/>
  </w:num>
  <w:num w:numId="2" w16cid:durableId="32120354">
    <w:abstractNumId w:val="7"/>
  </w:num>
  <w:num w:numId="3" w16cid:durableId="731973705">
    <w:abstractNumId w:val="14"/>
  </w:num>
  <w:num w:numId="4" w16cid:durableId="1397120140">
    <w:abstractNumId w:val="1"/>
  </w:num>
  <w:num w:numId="5" w16cid:durableId="1467701307">
    <w:abstractNumId w:val="6"/>
  </w:num>
  <w:num w:numId="6" w16cid:durableId="313098204">
    <w:abstractNumId w:val="0"/>
  </w:num>
  <w:num w:numId="7" w16cid:durableId="1777941562">
    <w:abstractNumId w:val="17"/>
  </w:num>
  <w:num w:numId="8" w16cid:durableId="1184637962">
    <w:abstractNumId w:val="4"/>
  </w:num>
  <w:num w:numId="9" w16cid:durableId="1488281927">
    <w:abstractNumId w:val="18"/>
  </w:num>
  <w:num w:numId="10" w16cid:durableId="1984044845">
    <w:abstractNumId w:val="13"/>
  </w:num>
  <w:num w:numId="11" w16cid:durableId="1440223158">
    <w:abstractNumId w:val="11"/>
  </w:num>
  <w:num w:numId="12" w16cid:durableId="524095497">
    <w:abstractNumId w:val="12"/>
  </w:num>
  <w:num w:numId="13" w16cid:durableId="119736670">
    <w:abstractNumId w:val="10"/>
  </w:num>
  <w:num w:numId="14" w16cid:durableId="539124313">
    <w:abstractNumId w:val="15"/>
  </w:num>
  <w:num w:numId="15" w16cid:durableId="569577167">
    <w:abstractNumId w:val="9"/>
  </w:num>
  <w:num w:numId="16" w16cid:durableId="291249812">
    <w:abstractNumId w:val="2"/>
  </w:num>
  <w:num w:numId="17" w16cid:durableId="1458136969">
    <w:abstractNumId w:val="3"/>
  </w:num>
  <w:num w:numId="18" w16cid:durableId="594748034">
    <w:abstractNumId w:val="5"/>
  </w:num>
  <w:num w:numId="19" w16cid:durableId="18233538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21"/>
    <w:rsid w:val="000031D2"/>
    <w:rsid w:val="000041D6"/>
    <w:rsid w:val="00006CFB"/>
    <w:rsid w:val="00013256"/>
    <w:rsid w:val="00021D59"/>
    <w:rsid w:val="0002328F"/>
    <w:rsid w:val="0002367B"/>
    <w:rsid w:val="00027F94"/>
    <w:rsid w:val="00032518"/>
    <w:rsid w:val="00032DAD"/>
    <w:rsid w:val="00035E97"/>
    <w:rsid w:val="000406C0"/>
    <w:rsid w:val="0004716A"/>
    <w:rsid w:val="000517BA"/>
    <w:rsid w:val="00052A52"/>
    <w:rsid w:val="00052CB0"/>
    <w:rsid w:val="000565E4"/>
    <w:rsid w:val="0006031B"/>
    <w:rsid w:val="000617CD"/>
    <w:rsid w:val="000674FC"/>
    <w:rsid w:val="0007064B"/>
    <w:rsid w:val="000709E1"/>
    <w:rsid w:val="00072165"/>
    <w:rsid w:val="00076267"/>
    <w:rsid w:val="00076842"/>
    <w:rsid w:val="000803A1"/>
    <w:rsid w:val="00081CFF"/>
    <w:rsid w:val="000820DD"/>
    <w:rsid w:val="00085BF6"/>
    <w:rsid w:val="00085E71"/>
    <w:rsid w:val="00087355"/>
    <w:rsid w:val="00087A2D"/>
    <w:rsid w:val="00090BC6"/>
    <w:rsid w:val="000919A6"/>
    <w:rsid w:val="00091C5E"/>
    <w:rsid w:val="00092DFE"/>
    <w:rsid w:val="00094BA6"/>
    <w:rsid w:val="000A3AC7"/>
    <w:rsid w:val="000B1475"/>
    <w:rsid w:val="000B472B"/>
    <w:rsid w:val="000B5E1B"/>
    <w:rsid w:val="000C0505"/>
    <w:rsid w:val="000C1D5A"/>
    <w:rsid w:val="000C5D95"/>
    <w:rsid w:val="000D133D"/>
    <w:rsid w:val="000D3577"/>
    <w:rsid w:val="000D4E5C"/>
    <w:rsid w:val="000E0BE8"/>
    <w:rsid w:val="000E3022"/>
    <w:rsid w:val="000E3A2A"/>
    <w:rsid w:val="000E483A"/>
    <w:rsid w:val="000E7302"/>
    <w:rsid w:val="000F287D"/>
    <w:rsid w:val="000F2D4D"/>
    <w:rsid w:val="000F49C0"/>
    <w:rsid w:val="000F5314"/>
    <w:rsid w:val="00103C25"/>
    <w:rsid w:val="00104D35"/>
    <w:rsid w:val="00113C8B"/>
    <w:rsid w:val="0011644E"/>
    <w:rsid w:val="00117868"/>
    <w:rsid w:val="00122D29"/>
    <w:rsid w:val="00127771"/>
    <w:rsid w:val="0013317A"/>
    <w:rsid w:val="00135A7A"/>
    <w:rsid w:val="00137B12"/>
    <w:rsid w:val="00140745"/>
    <w:rsid w:val="00142970"/>
    <w:rsid w:val="00144448"/>
    <w:rsid w:val="00144A68"/>
    <w:rsid w:val="001477CB"/>
    <w:rsid w:val="001521B6"/>
    <w:rsid w:val="001526F5"/>
    <w:rsid w:val="0015576B"/>
    <w:rsid w:val="00157321"/>
    <w:rsid w:val="00157586"/>
    <w:rsid w:val="001637DC"/>
    <w:rsid w:val="001675BC"/>
    <w:rsid w:val="00174736"/>
    <w:rsid w:val="00176595"/>
    <w:rsid w:val="00177A9C"/>
    <w:rsid w:val="001864BD"/>
    <w:rsid w:val="00190891"/>
    <w:rsid w:val="001914C5"/>
    <w:rsid w:val="001947AE"/>
    <w:rsid w:val="00196637"/>
    <w:rsid w:val="001A1164"/>
    <w:rsid w:val="001A21E3"/>
    <w:rsid w:val="001A259F"/>
    <w:rsid w:val="001A2D6A"/>
    <w:rsid w:val="001A76D8"/>
    <w:rsid w:val="001B1557"/>
    <w:rsid w:val="001B7815"/>
    <w:rsid w:val="001C3DAD"/>
    <w:rsid w:val="001C53FD"/>
    <w:rsid w:val="001C56C3"/>
    <w:rsid w:val="001C5BEA"/>
    <w:rsid w:val="001D04AB"/>
    <w:rsid w:val="001D35B1"/>
    <w:rsid w:val="001D39A7"/>
    <w:rsid w:val="001D75D0"/>
    <w:rsid w:val="001E6B70"/>
    <w:rsid w:val="001E7461"/>
    <w:rsid w:val="001F320C"/>
    <w:rsid w:val="001F4742"/>
    <w:rsid w:val="001F4921"/>
    <w:rsid w:val="001F7F1C"/>
    <w:rsid w:val="0020157F"/>
    <w:rsid w:val="002129CC"/>
    <w:rsid w:val="00212A78"/>
    <w:rsid w:val="002149DD"/>
    <w:rsid w:val="00214E80"/>
    <w:rsid w:val="00221C23"/>
    <w:rsid w:val="00227BFA"/>
    <w:rsid w:val="00232520"/>
    <w:rsid w:val="00233E38"/>
    <w:rsid w:val="00240561"/>
    <w:rsid w:val="0024333D"/>
    <w:rsid w:val="002445B9"/>
    <w:rsid w:val="002457F1"/>
    <w:rsid w:val="002472E9"/>
    <w:rsid w:val="002478B3"/>
    <w:rsid w:val="0025430B"/>
    <w:rsid w:val="00257916"/>
    <w:rsid w:val="00260ADA"/>
    <w:rsid w:val="00261B9C"/>
    <w:rsid w:val="00265310"/>
    <w:rsid w:val="0026563D"/>
    <w:rsid w:val="00272CAA"/>
    <w:rsid w:val="00274719"/>
    <w:rsid w:val="0027493F"/>
    <w:rsid w:val="00280313"/>
    <w:rsid w:val="0028240B"/>
    <w:rsid w:val="00283B39"/>
    <w:rsid w:val="00285FD6"/>
    <w:rsid w:val="00287F17"/>
    <w:rsid w:val="00292E1B"/>
    <w:rsid w:val="00296356"/>
    <w:rsid w:val="002A018F"/>
    <w:rsid w:val="002B10C8"/>
    <w:rsid w:val="002B57F3"/>
    <w:rsid w:val="002C0E59"/>
    <w:rsid w:val="002C1E64"/>
    <w:rsid w:val="002C526D"/>
    <w:rsid w:val="002D2A51"/>
    <w:rsid w:val="002D339F"/>
    <w:rsid w:val="002D74C5"/>
    <w:rsid w:val="002D7E49"/>
    <w:rsid w:val="002E015C"/>
    <w:rsid w:val="002F21FB"/>
    <w:rsid w:val="00310D3B"/>
    <w:rsid w:val="00311FE6"/>
    <w:rsid w:val="003133EE"/>
    <w:rsid w:val="00314420"/>
    <w:rsid w:val="003151BE"/>
    <w:rsid w:val="003205F7"/>
    <w:rsid w:val="003211BD"/>
    <w:rsid w:val="00321889"/>
    <w:rsid w:val="00322829"/>
    <w:rsid w:val="00324874"/>
    <w:rsid w:val="00325E9F"/>
    <w:rsid w:val="003302F4"/>
    <w:rsid w:val="00333066"/>
    <w:rsid w:val="00336243"/>
    <w:rsid w:val="003417FC"/>
    <w:rsid w:val="00343037"/>
    <w:rsid w:val="00343CE4"/>
    <w:rsid w:val="00346AC1"/>
    <w:rsid w:val="00352092"/>
    <w:rsid w:val="00352EC9"/>
    <w:rsid w:val="0035535A"/>
    <w:rsid w:val="003566F8"/>
    <w:rsid w:val="003571F0"/>
    <w:rsid w:val="00364857"/>
    <w:rsid w:val="003653D2"/>
    <w:rsid w:val="0037040D"/>
    <w:rsid w:val="00373587"/>
    <w:rsid w:val="003735E9"/>
    <w:rsid w:val="00374294"/>
    <w:rsid w:val="003754DE"/>
    <w:rsid w:val="00375652"/>
    <w:rsid w:val="0037749D"/>
    <w:rsid w:val="00381543"/>
    <w:rsid w:val="00383AA5"/>
    <w:rsid w:val="00387D50"/>
    <w:rsid w:val="00391969"/>
    <w:rsid w:val="00393341"/>
    <w:rsid w:val="00394914"/>
    <w:rsid w:val="00394F2A"/>
    <w:rsid w:val="00395249"/>
    <w:rsid w:val="00397739"/>
    <w:rsid w:val="003A066C"/>
    <w:rsid w:val="003A21EE"/>
    <w:rsid w:val="003A548E"/>
    <w:rsid w:val="003B3370"/>
    <w:rsid w:val="003B5B6E"/>
    <w:rsid w:val="003B5C7E"/>
    <w:rsid w:val="003B662E"/>
    <w:rsid w:val="003B7BEE"/>
    <w:rsid w:val="003C1EA4"/>
    <w:rsid w:val="003D13D3"/>
    <w:rsid w:val="003D3D51"/>
    <w:rsid w:val="003D45B9"/>
    <w:rsid w:val="003D4675"/>
    <w:rsid w:val="003D7FEE"/>
    <w:rsid w:val="003E1628"/>
    <w:rsid w:val="003E1C64"/>
    <w:rsid w:val="003E29A6"/>
    <w:rsid w:val="003E2E9B"/>
    <w:rsid w:val="003E5A05"/>
    <w:rsid w:val="003E7925"/>
    <w:rsid w:val="003F20CB"/>
    <w:rsid w:val="003F660C"/>
    <w:rsid w:val="00402F5B"/>
    <w:rsid w:val="00406808"/>
    <w:rsid w:val="0040738E"/>
    <w:rsid w:val="00415953"/>
    <w:rsid w:val="00420540"/>
    <w:rsid w:val="00424440"/>
    <w:rsid w:val="00424F07"/>
    <w:rsid w:val="00425B17"/>
    <w:rsid w:val="004401CF"/>
    <w:rsid w:val="004425B6"/>
    <w:rsid w:val="00443458"/>
    <w:rsid w:val="004437BF"/>
    <w:rsid w:val="00443A67"/>
    <w:rsid w:val="00443E2D"/>
    <w:rsid w:val="004465EE"/>
    <w:rsid w:val="00446C09"/>
    <w:rsid w:val="00453481"/>
    <w:rsid w:val="004549DA"/>
    <w:rsid w:val="00454CDE"/>
    <w:rsid w:val="004573EE"/>
    <w:rsid w:val="00460208"/>
    <w:rsid w:val="00463388"/>
    <w:rsid w:val="00467624"/>
    <w:rsid w:val="004731DB"/>
    <w:rsid w:val="004816C9"/>
    <w:rsid w:val="0048731C"/>
    <w:rsid w:val="00487A27"/>
    <w:rsid w:val="00490FEB"/>
    <w:rsid w:val="00491E52"/>
    <w:rsid w:val="004924CD"/>
    <w:rsid w:val="00494B2E"/>
    <w:rsid w:val="004A41FA"/>
    <w:rsid w:val="004B0FA1"/>
    <w:rsid w:val="004B2E0F"/>
    <w:rsid w:val="004B3C66"/>
    <w:rsid w:val="004B696F"/>
    <w:rsid w:val="004C01F5"/>
    <w:rsid w:val="004C412F"/>
    <w:rsid w:val="004C6524"/>
    <w:rsid w:val="004C7E8B"/>
    <w:rsid w:val="004C7FA2"/>
    <w:rsid w:val="004D2923"/>
    <w:rsid w:val="004D5FE4"/>
    <w:rsid w:val="004E08E0"/>
    <w:rsid w:val="004E4510"/>
    <w:rsid w:val="004E4D87"/>
    <w:rsid w:val="004E7827"/>
    <w:rsid w:val="004E79FF"/>
    <w:rsid w:val="004F0096"/>
    <w:rsid w:val="004F09E7"/>
    <w:rsid w:val="004F0BEA"/>
    <w:rsid w:val="004F66C4"/>
    <w:rsid w:val="004F7516"/>
    <w:rsid w:val="00503435"/>
    <w:rsid w:val="005046D9"/>
    <w:rsid w:val="00507CC0"/>
    <w:rsid w:val="005108E0"/>
    <w:rsid w:val="00511002"/>
    <w:rsid w:val="00513285"/>
    <w:rsid w:val="00513924"/>
    <w:rsid w:val="00513B95"/>
    <w:rsid w:val="00513FAB"/>
    <w:rsid w:val="0051410C"/>
    <w:rsid w:val="00514A00"/>
    <w:rsid w:val="0051581B"/>
    <w:rsid w:val="00516094"/>
    <w:rsid w:val="0052437E"/>
    <w:rsid w:val="00527D59"/>
    <w:rsid w:val="00534F04"/>
    <w:rsid w:val="00535948"/>
    <w:rsid w:val="00535B6E"/>
    <w:rsid w:val="00536403"/>
    <w:rsid w:val="00537E91"/>
    <w:rsid w:val="00545D89"/>
    <w:rsid w:val="00552D10"/>
    <w:rsid w:val="005555B0"/>
    <w:rsid w:val="00557DCE"/>
    <w:rsid w:val="00557DF4"/>
    <w:rsid w:val="00561B06"/>
    <w:rsid w:val="00577F36"/>
    <w:rsid w:val="005802B8"/>
    <w:rsid w:val="0058143B"/>
    <w:rsid w:val="00582AC5"/>
    <w:rsid w:val="0058363A"/>
    <w:rsid w:val="00586A20"/>
    <w:rsid w:val="00595C12"/>
    <w:rsid w:val="005979C3"/>
    <w:rsid w:val="005A05A2"/>
    <w:rsid w:val="005A2129"/>
    <w:rsid w:val="005B6525"/>
    <w:rsid w:val="005C01D6"/>
    <w:rsid w:val="005C2C20"/>
    <w:rsid w:val="005C30A5"/>
    <w:rsid w:val="005C44DF"/>
    <w:rsid w:val="005C6B23"/>
    <w:rsid w:val="005C72DB"/>
    <w:rsid w:val="005D4FBF"/>
    <w:rsid w:val="005D5CDD"/>
    <w:rsid w:val="005E39D5"/>
    <w:rsid w:val="005E529D"/>
    <w:rsid w:val="005F116B"/>
    <w:rsid w:val="005F5859"/>
    <w:rsid w:val="006000F2"/>
    <w:rsid w:val="0060320F"/>
    <w:rsid w:val="006037CB"/>
    <w:rsid w:val="006113F3"/>
    <w:rsid w:val="00614983"/>
    <w:rsid w:val="006149C1"/>
    <w:rsid w:val="00617E25"/>
    <w:rsid w:val="0062002D"/>
    <w:rsid w:val="00621195"/>
    <w:rsid w:val="00623686"/>
    <w:rsid w:val="00624A0F"/>
    <w:rsid w:val="00624DD9"/>
    <w:rsid w:val="00635351"/>
    <w:rsid w:val="00638787"/>
    <w:rsid w:val="006443DD"/>
    <w:rsid w:val="00645C3B"/>
    <w:rsid w:val="0064682D"/>
    <w:rsid w:val="006521EC"/>
    <w:rsid w:val="00654789"/>
    <w:rsid w:val="00655C1D"/>
    <w:rsid w:val="00656284"/>
    <w:rsid w:val="00656E49"/>
    <w:rsid w:val="00660698"/>
    <w:rsid w:val="0066692D"/>
    <w:rsid w:val="00667AED"/>
    <w:rsid w:val="006710BC"/>
    <w:rsid w:val="00675AB6"/>
    <w:rsid w:val="00682115"/>
    <w:rsid w:val="006840F3"/>
    <w:rsid w:val="00686433"/>
    <w:rsid w:val="0069238D"/>
    <w:rsid w:val="006930E6"/>
    <w:rsid w:val="00694316"/>
    <w:rsid w:val="00695667"/>
    <w:rsid w:val="006A52DF"/>
    <w:rsid w:val="006B13BC"/>
    <w:rsid w:val="006B1AF1"/>
    <w:rsid w:val="006B514C"/>
    <w:rsid w:val="006C15CE"/>
    <w:rsid w:val="006C66A2"/>
    <w:rsid w:val="006C775B"/>
    <w:rsid w:val="006D1DB0"/>
    <w:rsid w:val="006D3746"/>
    <w:rsid w:val="006D3786"/>
    <w:rsid w:val="006D4816"/>
    <w:rsid w:val="006D48C5"/>
    <w:rsid w:val="006D53D4"/>
    <w:rsid w:val="006E401C"/>
    <w:rsid w:val="006E5A74"/>
    <w:rsid w:val="006E72AE"/>
    <w:rsid w:val="006E7D29"/>
    <w:rsid w:val="006F6492"/>
    <w:rsid w:val="00700D7C"/>
    <w:rsid w:val="007065C7"/>
    <w:rsid w:val="00706828"/>
    <w:rsid w:val="00712E44"/>
    <w:rsid w:val="00712EF3"/>
    <w:rsid w:val="00714736"/>
    <w:rsid w:val="00717EA3"/>
    <w:rsid w:val="00720391"/>
    <w:rsid w:val="00722C1B"/>
    <w:rsid w:val="00725510"/>
    <w:rsid w:val="0073007A"/>
    <w:rsid w:val="007304C0"/>
    <w:rsid w:val="00730B26"/>
    <w:rsid w:val="00733179"/>
    <w:rsid w:val="007349F7"/>
    <w:rsid w:val="00734ED6"/>
    <w:rsid w:val="007364A9"/>
    <w:rsid w:val="0073712D"/>
    <w:rsid w:val="007526E8"/>
    <w:rsid w:val="00755C20"/>
    <w:rsid w:val="007573D1"/>
    <w:rsid w:val="00761209"/>
    <w:rsid w:val="00762E44"/>
    <w:rsid w:val="00762F1D"/>
    <w:rsid w:val="007643F8"/>
    <w:rsid w:val="00764D90"/>
    <w:rsid w:val="00765E70"/>
    <w:rsid w:val="0077133E"/>
    <w:rsid w:val="00772427"/>
    <w:rsid w:val="007740FB"/>
    <w:rsid w:val="00776A2A"/>
    <w:rsid w:val="0077716D"/>
    <w:rsid w:val="007804D3"/>
    <w:rsid w:val="00781FE8"/>
    <w:rsid w:val="007839AB"/>
    <w:rsid w:val="0078546D"/>
    <w:rsid w:val="0078572E"/>
    <w:rsid w:val="007957D1"/>
    <w:rsid w:val="0079707A"/>
    <w:rsid w:val="007A7ACE"/>
    <w:rsid w:val="007B1125"/>
    <w:rsid w:val="007B17BF"/>
    <w:rsid w:val="007C2A52"/>
    <w:rsid w:val="007C3735"/>
    <w:rsid w:val="007D017F"/>
    <w:rsid w:val="007D1E83"/>
    <w:rsid w:val="007E031C"/>
    <w:rsid w:val="007E44DF"/>
    <w:rsid w:val="007E4913"/>
    <w:rsid w:val="007E61CB"/>
    <w:rsid w:val="007E70BE"/>
    <w:rsid w:val="007F0277"/>
    <w:rsid w:val="007F0CBE"/>
    <w:rsid w:val="007F2D4C"/>
    <w:rsid w:val="007F3DA5"/>
    <w:rsid w:val="007F60BC"/>
    <w:rsid w:val="0080154C"/>
    <w:rsid w:val="00807FCC"/>
    <w:rsid w:val="00817635"/>
    <w:rsid w:val="00821D5A"/>
    <w:rsid w:val="00825672"/>
    <w:rsid w:val="008278AE"/>
    <w:rsid w:val="008314A4"/>
    <w:rsid w:val="00833D4D"/>
    <w:rsid w:val="0083788F"/>
    <w:rsid w:val="008476A7"/>
    <w:rsid w:val="008525CF"/>
    <w:rsid w:val="008533C6"/>
    <w:rsid w:val="0085384C"/>
    <w:rsid w:val="00870839"/>
    <w:rsid w:val="00885C19"/>
    <w:rsid w:val="00886243"/>
    <w:rsid w:val="00891A2D"/>
    <w:rsid w:val="008A10F9"/>
    <w:rsid w:val="008A628C"/>
    <w:rsid w:val="008B72FD"/>
    <w:rsid w:val="008C32F6"/>
    <w:rsid w:val="008C4589"/>
    <w:rsid w:val="008C54FB"/>
    <w:rsid w:val="008C7D00"/>
    <w:rsid w:val="008D03A2"/>
    <w:rsid w:val="008D251D"/>
    <w:rsid w:val="008D2AC6"/>
    <w:rsid w:val="008D609E"/>
    <w:rsid w:val="008D6D09"/>
    <w:rsid w:val="008E0C48"/>
    <w:rsid w:val="008E2141"/>
    <w:rsid w:val="008E7A49"/>
    <w:rsid w:val="008F2CC8"/>
    <w:rsid w:val="008F5794"/>
    <w:rsid w:val="00913E4E"/>
    <w:rsid w:val="0092472D"/>
    <w:rsid w:val="009251DE"/>
    <w:rsid w:val="00926957"/>
    <w:rsid w:val="00931F89"/>
    <w:rsid w:val="0093413F"/>
    <w:rsid w:val="00936041"/>
    <w:rsid w:val="00940A16"/>
    <w:rsid w:val="009446EF"/>
    <w:rsid w:val="009448EC"/>
    <w:rsid w:val="00950867"/>
    <w:rsid w:val="00952E65"/>
    <w:rsid w:val="0096304E"/>
    <w:rsid w:val="00967B94"/>
    <w:rsid w:val="00972FDF"/>
    <w:rsid w:val="0097666A"/>
    <w:rsid w:val="009819D2"/>
    <w:rsid w:val="009824D6"/>
    <w:rsid w:val="0098390E"/>
    <w:rsid w:val="00993DC7"/>
    <w:rsid w:val="00995439"/>
    <w:rsid w:val="009A04FD"/>
    <w:rsid w:val="009A1587"/>
    <w:rsid w:val="009A2B69"/>
    <w:rsid w:val="009B3FD0"/>
    <w:rsid w:val="009C1211"/>
    <w:rsid w:val="009C43C1"/>
    <w:rsid w:val="009C56F3"/>
    <w:rsid w:val="009C63CD"/>
    <w:rsid w:val="009D121D"/>
    <w:rsid w:val="009D3A4B"/>
    <w:rsid w:val="009D6B23"/>
    <w:rsid w:val="009E0BB3"/>
    <w:rsid w:val="009E239F"/>
    <w:rsid w:val="009E6B68"/>
    <w:rsid w:val="00A03B0D"/>
    <w:rsid w:val="00A0734C"/>
    <w:rsid w:val="00A07FF3"/>
    <w:rsid w:val="00A17421"/>
    <w:rsid w:val="00A20269"/>
    <w:rsid w:val="00A22BAA"/>
    <w:rsid w:val="00A234FF"/>
    <w:rsid w:val="00A235D0"/>
    <w:rsid w:val="00A27C20"/>
    <w:rsid w:val="00A3200F"/>
    <w:rsid w:val="00A371E1"/>
    <w:rsid w:val="00A4180E"/>
    <w:rsid w:val="00A43CF6"/>
    <w:rsid w:val="00A43EAD"/>
    <w:rsid w:val="00A4440B"/>
    <w:rsid w:val="00A44668"/>
    <w:rsid w:val="00A46364"/>
    <w:rsid w:val="00A47035"/>
    <w:rsid w:val="00A50AC9"/>
    <w:rsid w:val="00A51C83"/>
    <w:rsid w:val="00A52471"/>
    <w:rsid w:val="00A62A6D"/>
    <w:rsid w:val="00A62B73"/>
    <w:rsid w:val="00A66110"/>
    <w:rsid w:val="00A733BE"/>
    <w:rsid w:val="00A742A1"/>
    <w:rsid w:val="00A7624D"/>
    <w:rsid w:val="00A777B5"/>
    <w:rsid w:val="00A83193"/>
    <w:rsid w:val="00A83F9A"/>
    <w:rsid w:val="00A841DC"/>
    <w:rsid w:val="00A843E4"/>
    <w:rsid w:val="00A856F6"/>
    <w:rsid w:val="00A93612"/>
    <w:rsid w:val="00A9468F"/>
    <w:rsid w:val="00A959BA"/>
    <w:rsid w:val="00A96C6C"/>
    <w:rsid w:val="00AB6317"/>
    <w:rsid w:val="00AB79AB"/>
    <w:rsid w:val="00AD6110"/>
    <w:rsid w:val="00AD67FD"/>
    <w:rsid w:val="00AE1AEF"/>
    <w:rsid w:val="00AE5DD6"/>
    <w:rsid w:val="00AF52A4"/>
    <w:rsid w:val="00AF5F28"/>
    <w:rsid w:val="00AF6A0B"/>
    <w:rsid w:val="00AF7FA1"/>
    <w:rsid w:val="00B011CD"/>
    <w:rsid w:val="00B034F2"/>
    <w:rsid w:val="00B07173"/>
    <w:rsid w:val="00B11A6C"/>
    <w:rsid w:val="00B14D36"/>
    <w:rsid w:val="00B17357"/>
    <w:rsid w:val="00B25C13"/>
    <w:rsid w:val="00B2653D"/>
    <w:rsid w:val="00B268CD"/>
    <w:rsid w:val="00B2715D"/>
    <w:rsid w:val="00B30A2C"/>
    <w:rsid w:val="00B358D9"/>
    <w:rsid w:val="00B40E3D"/>
    <w:rsid w:val="00B44951"/>
    <w:rsid w:val="00B45624"/>
    <w:rsid w:val="00B45D51"/>
    <w:rsid w:val="00B511A4"/>
    <w:rsid w:val="00B51E97"/>
    <w:rsid w:val="00B575DE"/>
    <w:rsid w:val="00B57A3A"/>
    <w:rsid w:val="00B67C87"/>
    <w:rsid w:val="00B7025B"/>
    <w:rsid w:val="00B72622"/>
    <w:rsid w:val="00B8345D"/>
    <w:rsid w:val="00B87857"/>
    <w:rsid w:val="00B97427"/>
    <w:rsid w:val="00BA0A7F"/>
    <w:rsid w:val="00BA2503"/>
    <w:rsid w:val="00BA47A7"/>
    <w:rsid w:val="00BB18E4"/>
    <w:rsid w:val="00BB38E5"/>
    <w:rsid w:val="00BB4A8A"/>
    <w:rsid w:val="00BB6761"/>
    <w:rsid w:val="00BC1BA6"/>
    <w:rsid w:val="00BC29AC"/>
    <w:rsid w:val="00BC3ADB"/>
    <w:rsid w:val="00BC491E"/>
    <w:rsid w:val="00BD19C2"/>
    <w:rsid w:val="00BD5D22"/>
    <w:rsid w:val="00BE293A"/>
    <w:rsid w:val="00BE485E"/>
    <w:rsid w:val="00BF2490"/>
    <w:rsid w:val="00BF5585"/>
    <w:rsid w:val="00BF7FA9"/>
    <w:rsid w:val="00C01165"/>
    <w:rsid w:val="00C073B8"/>
    <w:rsid w:val="00C10DB9"/>
    <w:rsid w:val="00C12C70"/>
    <w:rsid w:val="00C175A5"/>
    <w:rsid w:val="00C20B78"/>
    <w:rsid w:val="00C24668"/>
    <w:rsid w:val="00C2496A"/>
    <w:rsid w:val="00C26AD0"/>
    <w:rsid w:val="00C26E0C"/>
    <w:rsid w:val="00C27B29"/>
    <w:rsid w:val="00C361E0"/>
    <w:rsid w:val="00C427D8"/>
    <w:rsid w:val="00C43C76"/>
    <w:rsid w:val="00C465DA"/>
    <w:rsid w:val="00C46818"/>
    <w:rsid w:val="00C46AF1"/>
    <w:rsid w:val="00C47F7A"/>
    <w:rsid w:val="00C5433E"/>
    <w:rsid w:val="00C60D52"/>
    <w:rsid w:val="00C75A81"/>
    <w:rsid w:val="00C76AC1"/>
    <w:rsid w:val="00C81E13"/>
    <w:rsid w:val="00C83865"/>
    <w:rsid w:val="00C863EF"/>
    <w:rsid w:val="00C94AA3"/>
    <w:rsid w:val="00C95F90"/>
    <w:rsid w:val="00C972C0"/>
    <w:rsid w:val="00C97328"/>
    <w:rsid w:val="00CA4B3F"/>
    <w:rsid w:val="00CB2AF6"/>
    <w:rsid w:val="00CB4229"/>
    <w:rsid w:val="00CC2A96"/>
    <w:rsid w:val="00CC4435"/>
    <w:rsid w:val="00CC44DB"/>
    <w:rsid w:val="00CC6845"/>
    <w:rsid w:val="00CD3483"/>
    <w:rsid w:val="00CD5E14"/>
    <w:rsid w:val="00CD7C6C"/>
    <w:rsid w:val="00CF0B1C"/>
    <w:rsid w:val="00CF4B61"/>
    <w:rsid w:val="00CF60E7"/>
    <w:rsid w:val="00D01355"/>
    <w:rsid w:val="00D06329"/>
    <w:rsid w:val="00D06C64"/>
    <w:rsid w:val="00D10A84"/>
    <w:rsid w:val="00D11240"/>
    <w:rsid w:val="00D11BD7"/>
    <w:rsid w:val="00D1210F"/>
    <w:rsid w:val="00D17A6C"/>
    <w:rsid w:val="00D26D35"/>
    <w:rsid w:val="00D27423"/>
    <w:rsid w:val="00D27742"/>
    <w:rsid w:val="00D301A8"/>
    <w:rsid w:val="00D317C7"/>
    <w:rsid w:val="00D374B5"/>
    <w:rsid w:val="00D3767E"/>
    <w:rsid w:val="00D45726"/>
    <w:rsid w:val="00D45781"/>
    <w:rsid w:val="00D45955"/>
    <w:rsid w:val="00D4741F"/>
    <w:rsid w:val="00D5495F"/>
    <w:rsid w:val="00D5664F"/>
    <w:rsid w:val="00D57DCE"/>
    <w:rsid w:val="00D60700"/>
    <w:rsid w:val="00D60B06"/>
    <w:rsid w:val="00D65062"/>
    <w:rsid w:val="00D656BD"/>
    <w:rsid w:val="00D718A0"/>
    <w:rsid w:val="00D71F5D"/>
    <w:rsid w:val="00D72DF2"/>
    <w:rsid w:val="00D72FBD"/>
    <w:rsid w:val="00D7440B"/>
    <w:rsid w:val="00D74ADC"/>
    <w:rsid w:val="00D76CED"/>
    <w:rsid w:val="00D826C9"/>
    <w:rsid w:val="00D84259"/>
    <w:rsid w:val="00D901FF"/>
    <w:rsid w:val="00D92BA1"/>
    <w:rsid w:val="00D93757"/>
    <w:rsid w:val="00D94ACE"/>
    <w:rsid w:val="00D95D9B"/>
    <w:rsid w:val="00D97C74"/>
    <w:rsid w:val="00DA2B53"/>
    <w:rsid w:val="00DA3313"/>
    <w:rsid w:val="00DA3DA7"/>
    <w:rsid w:val="00DA5132"/>
    <w:rsid w:val="00DA7611"/>
    <w:rsid w:val="00DB5889"/>
    <w:rsid w:val="00DB771A"/>
    <w:rsid w:val="00DD5797"/>
    <w:rsid w:val="00DD6E96"/>
    <w:rsid w:val="00DE10DF"/>
    <w:rsid w:val="00DE1955"/>
    <w:rsid w:val="00DE5992"/>
    <w:rsid w:val="00DF09DD"/>
    <w:rsid w:val="00DF3755"/>
    <w:rsid w:val="00DF4A64"/>
    <w:rsid w:val="00DF6C1B"/>
    <w:rsid w:val="00E04622"/>
    <w:rsid w:val="00E05B74"/>
    <w:rsid w:val="00E11694"/>
    <w:rsid w:val="00E125F5"/>
    <w:rsid w:val="00E148E5"/>
    <w:rsid w:val="00E17A2D"/>
    <w:rsid w:val="00E21266"/>
    <w:rsid w:val="00E26CC9"/>
    <w:rsid w:val="00E307C6"/>
    <w:rsid w:val="00E34F00"/>
    <w:rsid w:val="00E43B9F"/>
    <w:rsid w:val="00E446D2"/>
    <w:rsid w:val="00E44C14"/>
    <w:rsid w:val="00E47EAD"/>
    <w:rsid w:val="00E50A5F"/>
    <w:rsid w:val="00E5574C"/>
    <w:rsid w:val="00E564D5"/>
    <w:rsid w:val="00E57017"/>
    <w:rsid w:val="00E616B8"/>
    <w:rsid w:val="00E64C5A"/>
    <w:rsid w:val="00E861F3"/>
    <w:rsid w:val="00E87D98"/>
    <w:rsid w:val="00E963B4"/>
    <w:rsid w:val="00EA1752"/>
    <w:rsid w:val="00EA2418"/>
    <w:rsid w:val="00EA3C8B"/>
    <w:rsid w:val="00EA3DE6"/>
    <w:rsid w:val="00EA4F21"/>
    <w:rsid w:val="00EA624E"/>
    <w:rsid w:val="00EA671F"/>
    <w:rsid w:val="00EB16B6"/>
    <w:rsid w:val="00EC0548"/>
    <w:rsid w:val="00EC7E2C"/>
    <w:rsid w:val="00ED29D8"/>
    <w:rsid w:val="00ED3448"/>
    <w:rsid w:val="00ED6912"/>
    <w:rsid w:val="00EE5797"/>
    <w:rsid w:val="00EF26EB"/>
    <w:rsid w:val="00EF592C"/>
    <w:rsid w:val="00EF66D3"/>
    <w:rsid w:val="00F012A2"/>
    <w:rsid w:val="00F21A14"/>
    <w:rsid w:val="00F22663"/>
    <w:rsid w:val="00F24D81"/>
    <w:rsid w:val="00F328F8"/>
    <w:rsid w:val="00F34038"/>
    <w:rsid w:val="00F35C56"/>
    <w:rsid w:val="00F45693"/>
    <w:rsid w:val="00F56770"/>
    <w:rsid w:val="00F56D3C"/>
    <w:rsid w:val="00F6258D"/>
    <w:rsid w:val="00F64DA8"/>
    <w:rsid w:val="00F70DFB"/>
    <w:rsid w:val="00F71CCA"/>
    <w:rsid w:val="00F73542"/>
    <w:rsid w:val="00F7354C"/>
    <w:rsid w:val="00F7387C"/>
    <w:rsid w:val="00F7394E"/>
    <w:rsid w:val="00F81E4F"/>
    <w:rsid w:val="00F85517"/>
    <w:rsid w:val="00F87C53"/>
    <w:rsid w:val="00FA13F4"/>
    <w:rsid w:val="00FA4E46"/>
    <w:rsid w:val="00FA68A2"/>
    <w:rsid w:val="00FB0D4B"/>
    <w:rsid w:val="00FB2AE0"/>
    <w:rsid w:val="00FB3EBF"/>
    <w:rsid w:val="00FB439A"/>
    <w:rsid w:val="00FB4D3B"/>
    <w:rsid w:val="00FB55C5"/>
    <w:rsid w:val="00FB7625"/>
    <w:rsid w:val="00FC0793"/>
    <w:rsid w:val="00FC3309"/>
    <w:rsid w:val="00FC4AA2"/>
    <w:rsid w:val="00FD056D"/>
    <w:rsid w:val="00FD3D3C"/>
    <w:rsid w:val="00FD47ED"/>
    <w:rsid w:val="00FD4E0E"/>
    <w:rsid w:val="00FE0809"/>
    <w:rsid w:val="00FE1C22"/>
    <w:rsid w:val="00FE1C4E"/>
    <w:rsid w:val="00FE1F28"/>
    <w:rsid w:val="00FE1FBB"/>
    <w:rsid w:val="00FE2C4A"/>
    <w:rsid w:val="00FE6B8F"/>
    <w:rsid w:val="00FE7DB2"/>
    <w:rsid w:val="00FF004A"/>
    <w:rsid w:val="00FF0326"/>
    <w:rsid w:val="00FF4BA0"/>
    <w:rsid w:val="00FF5442"/>
    <w:rsid w:val="00FF6F6F"/>
    <w:rsid w:val="0103EC5B"/>
    <w:rsid w:val="01402551"/>
    <w:rsid w:val="02AC8873"/>
    <w:rsid w:val="02F9F6ED"/>
    <w:rsid w:val="03A42F30"/>
    <w:rsid w:val="05EA8C2C"/>
    <w:rsid w:val="062449D2"/>
    <w:rsid w:val="065CE93A"/>
    <w:rsid w:val="071C68ED"/>
    <w:rsid w:val="073680E3"/>
    <w:rsid w:val="0916EBC6"/>
    <w:rsid w:val="0AB2BC27"/>
    <w:rsid w:val="0ACCECB1"/>
    <w:rsid w:val="0B255B3E"/>
    <w:rsid w:val="0B5D682F"/>
    <w:rsid w:val="0BA7F30E"/>
    <w:rsid w:val="0C4E8C88"/>
    <w:rsid w:val="0C8681FF"/>
    <w:rsid w:val="0CF56AD9"/>
    <w:rsid w:val="0D370C42"/>
    <w:rsid w:val="0DCEEE5F"/>
    <w:rsid w:val="0E5760DC"/>
    <w:rsid w:val="0E67A1EB"/>
    <w:rsid w:val="100FFBE0"/>
    <w:rsid w:val="1030D952"/>
    <w:rsid w:val="10E504F8"/>
    <w:rsid w:val="1121FDAB"/>
    <w:rsid w:val="1211E4AB"/>
    <w:rsid w:val="12C61704"/>
    <w:rsid w:val="13FBDB8E"/>
    <w:rsid w:val="14046B37"/>
    <w:rsid w:val="1458C22C"/>
    <w:rsid w:val="14599E6D"/>
    <w:rsid w:val="14EB2218"/>
    <w:rsid w:val="16143BE8"/>
    <w:rsid w:val="1649BB84"/>
    <w:rsid w:val="16C7693A"/>
    <w:rsid w:val="17658AE6"/>
    <w:rsid w:val="17913F2F"/>
    <w:rsid w:val="17EA25E5"/>
    <w:rsid w:val="18D273DF"/>
    <w:rsid w:val="18D887D6"/>
    <w:rsid w:val="19CA3DCA"/>
    <w:rsid w:val="1A6AC078"/>
    <w:rsid w:val="1B5F411C"/>
    <w:rsid w:val="1C6CF94A"/>
    <w:rsid w:val="1C7F7235"/>
    <w:rsid w:val="1D12FBD2"/>
    <w:rsid w:val="1DCC8A27"/>
    <w:rsid w:val="1E13C1AC"/>
    <w:rsid w:val="1E71F0DA"/>
    <w:rsid w:val="1E9680C7"/>
    <w:rsid w:val="1F41B563"/>
    <w:rsid w:val="1F48905C"/>
    <w:rsid w:val="203F1CB6"/>
    <w:rsid w:val="2066DB1A"/>
    <w:rsid w:val="20709A00"/>
    <w:rsid w:val="211114EE"/>
    <w:rsid w:val="217E1689"/>
    <w:rsid w:val="2199B2D8"/>
    <w:rsid w:val="221B0503"/>
    <w:rsid w:val="22795625"/>
    <w:rsid w:val="23B15789"/>
    <w:rsid w:val="23B6D564"/>
    <w:rsid w:val="23DE47FC"/>
    <w:rsid w:val="24C175B5"/>
    <w:rsid w:val="25F508D5"/>
    <w:rsid w:val="26E8F84B"/>
    <w:rsid w:val="270A76A1"/>
    <w:rsid w:val="2731521B"/>
    <w:rsid w:val="274FF827"/>
    <w:rsid w:val="27962822"/>
    <w:rsid w:val="281CF65B"/>
    <w:rsid w:val="289E57DF"/>
    <w:rsid w:val="2910643D"/>
    <w:rsid w:val="29F671EF"/>
    <w:rsid w:val="2A2616E8"/>
    <w:rsid w:val="2C1988F9"/>
    <w:rsid w:val="2D5DB7AA"/>
    <w:rsid w:val="2D6178FB"/>
    <w:rsid w:val="2F6F8D21"/>
    <w:rsid w:val="2FA31080"/>
    <w:rsid w:val="301983F2"/>
    <w:rsid w:val="302F4C95"/>
    <w:rsid w:val="308EAB0D"/>
    <w:rsid w:val="30AAF8A5"/>
    <w:rsid w:val="30B0DC7D"/>
    <w:rsid w:val="30DE5615"/>
    <w:rsid w:val="31950750"/>
    <w:rsid w:val="31C24F2E"/>
    <w:rsid w:val="323128CD"/>
    <w:rsid w:val="3362E091"/>
    <w:rsid w:val="33B1B2E7"/>
    <w:rsid w:val="343E45CA"/>
    <w:rsid w:val="34AC6B56"/>
    <w:rsid w:val="352E4664"/>
    <w:rsid w:val="354D8348"/>
    <w:rsid w:val="35A0F2E3"/>
    <w:rsid w:val="35CF0837"/>
    <w:rsid w:val="35E17DAF"/>
    <w:rsid w:val="36D3E873"/>
    <w:rsid w:val="370499F0"/>
    <w:rsid w:val="37AB1CCF"/>
    <w:rsid w:val="3863F7AC"/>
    <w:rsid w:val="3885240A"/>
    <w:rsid w:val="3A615C79"/>
    <w:rsid w:val="3B311627"/>
    <w:rsid w:val="3B4DE8E9"/>
    <w:rsid w:val="3BDFF899"/>
    <w:rsid w:val="3C825BA9"/>
    <w:rsid w:val="3CD40E81"/>
    <w:rsid w:val="3D7BC8FA"/>
    <w:rsid w:val="3D877C3C"/>
    <w:rsid w:val="3E041E86"/>
    <w:rsid w:val="3E42828A"/>
    <w:rsid w:val="3E510448"/>
    <w:rsid w:val="3F08FC63"/>
    <w:rsid w:val="3F1FF38F"/>
    <w:rsid w:val="3FB9FC6B"/>
    <w:rsid w:val="40D3FDEE"/>
    <w:rsid w:val="423664B5"/>
    <w:rsid w:val="42664D8E"/>
    <w:rsid w:val="426E6FA7"/>
    <w:rsid w:val="429B3DDB"/>
    <w:rsid w:val="429D103E"/>
    <w:rsid w:val="42BF3252"/>
    <w:rsid w:val="42D503B3"/>
    <w:rsid w:val="42DBEA74"/>
    <w:rsid w:val="42F19D2D"/>
    <w:rsid w:val="442D9501"/>
    <w:rsid w:val="4688EE47"/>
    <w:rsid w:val="469CDAF7"/>
    <w:rsid w:val="47037828"/>
    <w:rsid w:val="471A62FA"/>
    <w:rsid w:val="4774D964"/>
    <w:rsid w:val="485B96F8"/>
    <w:rsid w:val="48987F5B"/>
    <w:rsid w:val="48A00262"/>
    <w:rsid w:val="492353C5"/>
    <w:rsid w:val="49562294"/>
    <w:rsid w:val="49F76759"/>
    <w:rsid w:val="4AD5A210"/>
    <w:rsid w:val="4B9337BA"/>
    <w:rsid w:val="4D91ECC4"/>
    <w:rsid w:val="4DBF84CD"/>
    <w:rsid w:val="4FA15C4B"/>
    <w:rsid w:val="4FAD8D07"/>
    <w:rsid w:val="4FB9A6F8"/>
    <w:rsid w:val="502874B2"/>
    <w:rsid w:val="50AE473F"/>
    <w:rsid w:val="50C2AB43"/>
    <w:rsid w:val="50F545AA"/>
    <w:rsid w:val="513EF75E"/>
    <w:rsid w:val="52084350"/>
    <w:rsid w:val="52AB25C0"/>
    <w:rsid w:val="54355595"/>
    <w:rsid w:val="54BDEC22"/>
    <w:rsid w:val="54E92EA1"/>
    <w:rsid w:val="566F5047"/>
    <w:rsid w:val="56AFD40C"/>
    <w:rsid w:val="584B7351"/>
    <w:rsid w:val="586B0B50"/>
    <w:rsid w:val="5BA2AC12"/>
    <w:rsid w:val="5CE6DAC3"/>
    <w:rsid w:val="5D7590D8"/>
    <w:rsid w:val="5EB1ABED"/>
    <w:rsid w:val="5FB5FA1F"/>
    <w:rsid w:val="604EE12F"/>
    <w:rsid w:val="6154400F"/>
    <w:rsid w:val="618C8406"/>
    <w:rsid w:val="61BA4BE6"/>
    <w:rsid w:val="61D3AAF1"/>
    <w:rsid w:val="61D6D1D6"/>
    <w:rsid w:val="61E07A62"/>
    <w:rsid w:val="6310E2C1"/>
    <w:rsid w:val="63256ACA"/>
    <w:rsid w:val="647F80C9"/>
    <w:rsid w:val="661C9083"/>
    <w:rsid w:val="664312C7"/>
    <w:rsid w:val="67DEE328"/>
    <w:rsid w:val="68298D6A"/>
    <w:rsid w:val="68436282"/>
    <w:rsid w:val="6865916F"/>
    <w:rsid w:val="68D2C620"/>
    <w:rsid w:val="68E581C8"/>
    <w:rsid w:val="69DF32E3"/>
    <w:rsid w:val="6A1740F6"/>
    <w:rsid w:val="6A8E557C"/>
    <w:rsid w:val="6B7B0344"/>
    <w:rsid w:val="6C3BC8C2"/>
    <w:rsid w:val="6CDF27F1"/>
    <w:rsid w:val="6DB2ACC2"/>
    <w:rsid w:val="6DB86C08"/>
    <w:rsid w:val="6E87E70C"/>
    <w:rsid w:val="700030AB"/>
    <w:rsid w:val="718ADBBF"/>
    <w:rsid w:val="734D6D56"/>
    <w:rsid w:val="74EE8CA3"/>
    <w:rsid w:val="75E3C38A"/>
    <w:rsid w:val="777E7B69"/>
    <w:rsid w:val="7821A274"/>
    <w:rsid w:val="7830CB41"/>
    <w:rsid w:val="7842E58E"/>
    <w:rsid w:val="792CC4B5"/>
    <w:rsid w:val="7960162A"/>
    <w:rsid w:val="79F2CE1A"/>
    <w:rsid w:val="7A164A7C"/>
    <w:rsid w:val="7BA397CA"/>
    <w:rsid w:val="7BE866AB"/>
    <w:rsid w:val="7D196744"/>
    <w:rsid w:val="7D84370C"/>
    <w:rsid w:val="7D87547C"/>
    <w:rsid w:val="7DBBF096"/>
    <w:rsid w:val="7DCC4B98"/>
    <w:rsid w:val="7E496BB1"/>
    <w:rsid w:val="7EE2970A"/>
    <w:rsid w:val="7F20076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108CE"/>
  <w15:docId w15:val="{9BA7E12B-4FA2-4B62-AD50-27A6D073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C60D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424F0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qFormat/>
    <w:rsid w:val="00E53B64"/>
    <w:rPr>
      <w:rFonts w:ascii="Calibri" w:eastAsiaTheme="minorHAnsi" w:hAnsi="Calibri" w:cstheme="minorBidi"/>
      <w:sz w:val="22"/>
      <w:szCs w:val="21"/>
      <w:lang w:eastAsia="en-US"/>
    </w:rPr>
  </w:style>
  <w:style w:type="character" w:styleId="CommentReference">
    <w:name w:val="annotation reference"/>
    <w:basedOn w:val="DefaultParagraphFont"/>
    <w:semiHidden/>
    <w:unhideWhenUsed/>
    <w:qFormat/>
    <w:rsid w:val="00896632"/>
    <w:rPr>
      <w:sz w:val="16"/>
      <w:szCs w:val="16"/>
    </w:rPr>
  </w:style>
  <w:style w:type="character" w:customStyle="1" w:styleId="CommentTextChar">
    <w:name w:val="Comment Text Char"/>
    <w:basedOn w:val="DefaultParagraphFont"/>
    <w:link w:val="CommentText"/>
    <w:semiHidden/>
    <w:qFormat/>
    <w:rsid w:val="00896632"/>
    <w:rPr>
      <w:lang w:eastAsia="en-US"/>
    </w:rPr>
  </w:style>
  <w:style w:type="character" w:customStyle="1" w:styleId="CommentSubjectChar">
    <w:name w:val="Comment Subject Char"/>
    <w:basedOn w:val="CommentTextChar"/>
    <w:link w:val="CommentSubject"/>
    <w:semiHidden/>
    <w:qFormat/>
    <w:rsid w:val="00896632"/>
    <w:rPr>
      <w:b/>
      <w:bCs/>
      <w:lang w:eastAsia="en-US"/>
    </w:rPr>
  </w:style>
  <w:style w:type="character" w:customStyle="1" w:styleId="BalloonTextChar">
    <w:name w:val="Balloon Text Char"/>
    <w:basedOn w:val="DefaultParagraphFont"/>
    <w:link w:val="BalloonText"/>
    <w:semiHidden/>
    <w:qFormat/>
    <w:rsid w:val="00896632"/>
    <w:rPr>
      <w:rFonts w:ascii="Segoe UI" w:hAnsi="Segoe UI" w:cs="Segoe UI"/>
      <w:sz w:val="18"/>
      <w:szCs w:val="18"/>
      <w:lang w:eastAsia="en-US"/>
    </w:rPr>
  </w:style>
  <w:style w:type="character" w:customStyle="1" w:styleId="ListLabel1">
    <w:name w:val="ListLabel 1"/>
    <w:qFormat/>
    <w:rPr>
      <w:rFonts w:ascii="Arial" w:hAnsi="Arial"/>
      <w:b/>
      <w:color w:val="00000A"/>
      <w:sz w:val="24"/>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PlainText">
    <w:name w:val="Plain Text"/>
    <w:basedOn w:val="Normal"/>
    <w:link w:val="PlainTextChar"/>
    <w:uiPriority w:val="99"/>
    <w:unhideWhenUsed/>
    <w:qFormat/>
    <w:rsid w:val="00E53B64"/>
    <w:rPr>
      <w:rFonts w:ascii="Calibri" w:eastAsiaTheme="minorHAnsi" w:hAnsi="Calibri" w:cstheme="minorBidi"/>
      <w:sz w:val="22"/>
      <w:szCs w:val="21"/>
    </w:rPr>
  </w:style>
  <w:style w:type="paragraph" w:styleId="CommentText">
    <w:name w:val="annotation text"/>
    <w:basedOn w:val="Normal"/>
    <w:link w:val="CommentTextChar"/>
    <w:semiHidden/>
    <w:unhideWhenUsed/>
    <w:qFormat/>
    <w:rsid w:val="00896632"/>
    <w:rPr>
      <w:sz w:val="20"/>
      <w:szCs w:val="20"/>
    </w:rPr>
  </w:style>
  <w:style w:type="paragraph" w:styleId="CommentSubject">
    <w:name w:val="annotation subject"/>
    <w:basedOn w:val="CommentText"/>
    <w:link w:val="CommentSubjectChar"/>
    <w:semiHidden/>
    <w:unhideWhenUsed/>
    <w:qFormat/>
    <w:rsid w:val="00896632"/>
    <w:rPr>
      <w:b/>
      <w:bCs/>
    </w:rPr>
  </w:style>
  <w:style w:type="paragraph" w:styleId="BalloonText">
    <w:name w:val="Balloon Text"/>
    <w:basedOn w:val="Normal"/>
    <w:link w:val="BalloonTextChar"/>
    <w:semiHidden/>
    <w:unhideWhenUsed/>
    <w:qFormat/>
    <w:rsid w:val="00896632"/>
    <w:rPr>
      <w:rFonts w:ascii="Segoe UI" w:hAnsi="Segoe UI" w:cs="Segoe UI"/>
      <w:sz w:val="18"/>
      <w:szCs w:val="18"/>
    </w:rPr>
  </w:style>
  <w:style w:type="paragraph" w:customStyle="1" w:styleId="Default">
    <w:name w:val="Default"/>
    <w:qFormat/>
    <w:rsid w:val="00CF1FBC"/>
    <w:rPr>
      <w:rFonts w:ascii="Arial" w:hAnsi="Arial" w:cs="Arial"/>
      <w:color w:val="000000"/>
      <w:sz w:val="24"/>
      <w:szCs w:val="24"/>
    </w:rPr>
  </w:style>
  <w:style w:type="paragraph" w:styleId="ListParagraph">
    <w:name w:val="List Paragraph"/>
    <w:basedOn w:val="Normal"/>
    <w:uiPriority w:val="34"/>
    <w:qFormat/>
    <w:rsid w:val="00624183"/>
    <w:pPr>
      <w:ind w:left="720"/>
    </w:pPr>
    <w:rPr>
      <w:rFonts w:ascii="Calibri" w:eastAsiaTheme="minorHAnsi" w:hAnsi="Calibri"/>
      <w:sz w:val="22"/>
      <w:szCs w:val="22"/>
    </w:rPr>
  </w:style>
  <w:style w:type="paragraph" w:styleId="Revision">
    <w:name w:val="Revision"/>
    <w:uiPriority w:val="99"/>
    <w:semiHidden/>
    <w:qFormat/>
    <w:rsid w:val="00423EB6"/>
    <w:rPr>
      <w:sz w:val="24"/>
      <w:szCs w:val="24"/>
      <w:lang w:eastAsia="en-US"/>
    </w:rPr>
  </w:style>
  <w:style w:type="character" w:customStyle="1" w:styleId="Heading1Char">
    <w:name w:val="Heading 1 Char"/>
    <w:basedOn w:val="DefaultParagraphFont"/>
    <w:link w:val="Heading1"/>
    <w:rsid w:val="00C60D5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rsid w:val="00424F07"/>
    <w:rPr>
      <w:rFonts w:asciiTheme="majorHAnsi" w:eastAsiaTheme="majorEastAsia" w:hAnsiTheme="majorHAnsi" w:cstheme="majorBidi"/>
      <w:color w:val="365F91" w:themeColor="accent1" w:themeShade="BF"/>
      <w:sz w:val="26"/>
      <w:szCs w:val="26"/>
      <w:lang w:eastAsia="en-US"/>
    </w:rPr>
  </w:style>
  <w:style w:type="character" w:styleId="Hyperlink">
    <w:name w:val="Hyperlink"/>
    <w:basedOn w:val="DefaultParagraphFont"/>
    <w:uiPriority w:val="99"/>
    <w:unhideWhenUsed/>
    <w:rsid w:val="005802B8"/>
    <w:rPr>
      <w:color w:val="0000FF" w:themeColor="hyperlink"/>
      <w:u w:val="single"/>
    </w:rPr>
  </w:style>
  <w:style w:type="paragraph" w:styleId="NoSpacing">
    <w:name w:val="No Spacing"/>
    <w:uiPriority w:val="1"/>
    <w:qFormat/>
    <w:rsid w:val="0093413F"/>
    <w:rPr>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068">
      <w:bodyDiv w:val="1"/>
      <w:marLeft w:val="0"/>
      <w:marRight w:val="0"/>
      <w:marTop w:val="0"/>
      <w:marBottom w:val="0"/>
      <w:divBdr>
        <w:top w:val="none" w:sz="0" w:space="0" w:color="auto"/>
        <w:left w:val="none" w:sz="0" w:space="0" w:color="auto"/>
        <w:bottom w:val="none" w:sz="0" w:space="0" w:color="auto"/>
        <w:right w:val="none" w:sz="0" w:space="0" w:color="auto"/>
      </w:divBdr>
    </w:div>
    <w:div w:id="47923332">
      <w:bodyDiv w:val="1"/>
      <w:marLeft w:val="0"/>
      <w:marRight w:val="0"/>
      <w:marTop w:val="0"/>
      <w:marBottom w:val="0"/>
      <w:divBdr>
        <w:top w:val="none" w:sz="0" w:space="0" w:color="auto"/>
        <w:left w:val="none" w:sz="0" w:space="0" w:color="auto"/>
        <w:bottom w:val="none" w:sz="0" w:space="0" w:color="auto"/>
        <w:right w:val="none" w:sz="0" w:space="0" w:color="auto"/>
      </w:divBdr>
    </w:div>
    <w:div w:id="55709462">
      <w:bodyDiv w:val="1"/>
      <w:marLeft w:val="0"/>
      <w:marRight w:val="0"/>
      <w:marTop w:val="0"/>
      <w:marBottom w:val="0"/>
      <w:divBdr>
        <w:top w:val="none" w:sz="0" w:space="0" w:color="auto"/>
        <w:left w:val="none" w:sz="0" w:space="0" w:color="auto"/>
        <w:bottom w:val="none" w:sz="0" w:space="0" w:color="auto"/>
        <w:right w:val="none" w:sz="0" w:space="0" w:color="auto"/>
      </w:divBdr>
    </w:div>
    <w:div w:id="138377186">
      <w:bodyDiv w:val="1"/>
      <w:marLeft w:val="0"/>
      <w:marRight w:val="0"/>
      <w:marTop w:val="0"/>
      <w:marBottom w:val="0"/>
      <w:divBdr>
        <w:top w:val="none" w:sz="0" w:space="0" w:color="auto"/>
        <w:left w:val="none" w:sz="0" w:space="0" w:color="auto"/>
        <w:bottom w:val="none" w:sz="0" w:space="0" w:color="auto"/>
        <w:right w:val="none" w:sz="0" w:space="0" w:color="auto"/>
      </w:divBdr>
    </w:div>
    <w:div w:id="151456007">
      <w:bodyDiv w:val="1"/>
      <w:marLeft w:val="0"/>
      <w:marRight w:val="0"/>
      <w:marTop w:val="0"/>
      <w:marBottom w:val="0"/>
      <w:divBdr>
        <w:top w:val="none" w:sz="0" w:space="0" w:color="auto"/>
        <w:left w:val="none" w:sz="0" w:space="0" w:color="auto"/>
        <w:bottom w:val="none" w:sz="0" w:space="0" w:color="auto"/>
        <w:right w:val="none" w:sz="0" w:space="0" w:color="auto"/>
      </w:divBdr>
    </w:div>
    <w:div w:id="208151764">
      <w:bodyDiv w:val="1"/>
      <w:marLeft w:val="0"/>
      <w:marRight w:val="0"/>
      <w:marTop w:val="0"/>
      <w:marBottom w:val="0"/>
      <w:divBdr>
        <w:top w:val="none" w:sz="0" w:space="0" w:color="auto"/>
        <w:left w:val="none" w:sz="0" w:space="0" w:color="auto"/>
        <w:bottom w:val="none" w:sz="0" w:space="0" w:color="auto"/>
        <w:right w:val="none" w:sz="0" w:space="0" w:color="auto"/>
      </w:divBdr>
    </w:div>
    <w:div w:id="329405483">
      <w:bodyDiv w:val="1"/>
      <w:marLeft w:val="0"/>
      <w:marRight w:val="0"/>
      <w:marTop w:val="0"/>
      <w:marBottom w:val="0"/>
      <w:divBdr>
        <w:top w:val="none" w:sz="0" w:space="0" w:color="auto"/>
        <w:left w:val="none" w:sz="0" w:space="0" w:color="auto"/>
        <w:bottom w:val="none" w:sz="0" w:space="0" w:color="auto"/>
        <w:right w:val="none" w:sz="0" w:space="0" w:color="auto"/>
      </w:divBdr>
    </w:div>
    <w:div w:id="444884679">
      <w:bodyDiv w:val="1"/>
      <w:marLeft w:val="0"/>
      <w:marRight w:val="0"/>
      <w:marTop w:val="0"/>
      <w:marBottom w:val="0"/>
      <w:divBdr>
        <w:top w:val="none" w:sz="0" w:space="0" w:color="auto"/>
        <w:left w:val="none" w:sz="0" w:space="0" w:color="auto"/>
        <w:bottom w:val="none" w:sz="0" w:space="0" w:color="auto"/>
        <w:right w:val="none" w:sz="0" w:space="0" w:color="auto"/>
      </w:divBdr>
    </w:div>
    <w:div w:id="517233408">
      <w:bodyDiv w:val="1"/>
      <w:marLeft w:val="0"/>
      <w:marRight w:val="0"/>
      <w:marTop w:val="0"/>
      <w:marBottom w:val="0"/>
      <w:divBdr>
        <w:top w:val="none" w:sz="0" w:space="0" w:color="auto"/>
        <w:left w:val="none" w:sz="0" w:space="0" w:color="auto"/>
        <w:bottom w:val="none" w:sz="0" w:space="0" w:color="auto"/>
        <w:right w:val="none" w:sz="0" w:space="0" w:color="auto"/>
      </w:divBdr>
    </w:div>
    <w:div w:id="549998833">
      <w:bodyDiv w:val="1"/>
      <w:marLeft w:val="0"/>
      <w:marRight w:val="0"/>
      <w:marTop w:val="0"/>
      <w:marBottom w:val="0"/>
      <w:divBdr>
        <w:top w:val="none" w:sz="0" w:space="0" w:color="auto"/>
        <w:left w:val="none" w:sz="0" w:space="0" w:color="auto"/>
        <w:bottom w:val="none" w:sz="0" w:space="0" w:color="auto"/>
        <w:right w:val="none" w:sz="0" w:space="0" w:color="auto"/>
      </w:divBdr>
    </w:div>
    <w:div w:id="559899780">
      <w:bodyDiv w:val="1"/>
      <w:marLeft w:val="0"/>
      <w:marRight w:val="0"/>
      <w:marTop w:val="0"/>
      <w:marBottom w:val="0"/>
      <w:divBdr>
        <w:top w:val="none" w:sz="0" w:space="0" w:color="auto"/>
        <w:left w:val="none" w:sz="0" w:space="0" w:color="auto"/>
        <w:bottom w:val="none" w:sz="0" w:space="0" w:color="auto"/>
        <w:right w:val="none" w:sz="0" w:space="0" w:color="auto"/>
      </w:divBdr>
    </w:div>
    <w:div w:id="663046864">
      <w:bodyDiv w:val="1"/>
      <w:marLeft w:val="0"/>
      <w:marRight w:val="0"/>
      <w:marTop w:val="0"/>
      <w:marBottom w:val="0"/>
      <w:divBdr>
        <w:top w:val="none" w:sz="0" w:space="0" w:color="auto"/>
        <w:left w:val="none" w:sz="0" w:space="0" w:color="auto"/>
        <w:bottom w:val="none" w:sz="0" w:space="0" w:color="auto"/>
        <w:right w:val="none" w:sz="0" w:space="0" w:color="auto"/>
      </w:divBdr>
    </w:div>
    <w:div w:id="679770702">
      <w:bodyDiv w:val="1"/>
      <w:marLeft w:val="0"/>
      <w:marRight w:val="0"/>
      <w:marTop w:val="0"/>
      <w:marBottom w:val="0"/>
      <w:divBdr>
        <w:top w:val="none" w:sz="0" w:space="0" w:color="auto"/>
        <w:left w:val="none" w:sz="0" w:space="0" w:color="auto"/>
        <w:bottom w:val="none" w:sz="0" w:space="0" w:color="auto"/>
        <w:right w:val="none" w:sz="0" w:space="0" w:color="auto"/>
      </w:divBdr>
    </w:div>
    <w:div w:id="683286977">
      <w:bodyDiv w:val="1"/>
      <w:marLeft w:val="0"/>
      <w:marRight w:val="0"/>
      <w:marTop w:val="0"/>
      <w:marBottom w:val="0"/>
      <w:divBdr>
        <w:top w:val="none" w:sz="0" w:space="0" w:color="auto"/>
        <w:left w:val="none" w:sz="0" w:space="0" w:color="auto"/>
        <w:bottom w:val="none" w:sz="0" w:space="0" w:color="auto"/>
        <w:right w:val="none" w:sz="0" w:space="0" w:color="auto"/>
      </w:divBdr>
    </w:div>
    <w:div w:id="790319972">
      <w:bodyDiv w:val="1"/>
      <w:marLeft w:val="0"/>
      <w:marRight w:val="0"/>
      <w:marTop w:val="0"/>
      <w:marBottom w:val="0"/>
      <w:divBdr>
        <w:top w:val="none" w:sz="0" w:space="0" w:color="auto"/>
        <w:left w:val="none" w:sz="0" w:space="0" w:color="auto"/>
        <w:bottom w:val="none" w:sz="0" w:space="0" w:color="auto"/>
        <w:right w:val="none" w:sz="0" w:space="0" w:color="auto"/>
      </w:divBdr>
    </w:div>
    <w:div w:id="815876740">
      <w:bodyDiv w:val="1"/>
      <w:marLeft w:val="0"/>
      <w:marRight w:val="0"/>
      <w:marTop w:val="0"/>
      <w:marBottom w:val="0"/>
      <w:divBdr>
        <w:top w:val="none" w:sz="0" w:space="0" w:color="auto"/>
        <w:left w:val="none" w:sz="0" w:space="0" w:color="auto"/>
        <w:bottom w:val="none" w:sz="0" w:space="0" w:color="auto"/>
        <w:right w:val="none" w:sz="0" w:space="0" w:color="auto"/>
      </w:divBdr>
    </w:div>
    <w:div w:id="893737767">
      <w:bodyDiv w:val="1"/>
      <w:marLeft w:val="0"/>
      <w:marRight w:val="0"/>
      <w:marTop w:val="0"/>
      <w:marBottom w:val="0"/>
      <w:divBdr>
        <w:top w:val="none" w:sz="0" w:space="0" w:color="auto"/>
        <w:left w:val="none" w:sz="0" w:space="0" w:color="auto"/>
        <w:bottom w:val="none" w:sz="0" w:space="0" w:color="auto"/>
        <w:right w:val="none" w:sz="0" w:space="0" w:color="auto"/>
      </w:divBdr>
    </w:div>
    <w:div w:id="903878082">
      <w:bodyDiv w:val="1"/>
      <w:marLeft w:val="0"/>
      <w:marRight w:val="0"/>
      <w:marTop w:val="0"/>
      <w:marBottom w:val="0"/>
      <w:divBdr>
        <w:top w:val="none" w:sz="0" w:space="0" w:color="auto"/>
        <w:left w:val="none" w:sz="0" w:space="0" w:color="auto"/>
        <w:bottom w:val="none" w:sz="0" w:space="0" w:color="auto"/>
        <w:right w:val="none" w:sz="0" w:space="0" w:color="auto"/>
      </w:divBdr>
    </w:div>
    <w:div w:id="942490525">
      <w:bodyDiv w:val="1"/>
      <w:marLeft w:val="0"/>
      <w:marRight w:val="0"/>
      <w:marTop w:val="0"/>
      <w:marBottom w:val="0"/>
      <w:divBdr>
        <w:top w:val="none" w:sz="0" w:space="0" w:color="auto"/>
        <w:left w:val="none" w:sz="0" w:space="0" w:color="auto"/>
        <w:bottom w:val="none" w:sz="0" w:space="0" w:color="auto"/>
        <w:right w:val="none" w:sz="0" w:space="0" w:color="auto"/>
      </w:divBdr>
    </w:div>
    <w:div w:id="975909654">
      <w:bodyDiv w:val="1"/>
      <w:marLeft w:val="0"/>
      <w:marRight w:val="0"/>
      <w:marTop w:val="0"/>
      <w:marBottom w:val="0"/>
      <w:divBdr>
        <w:top w:val="none" w:sz="0" w:space="0" w:color="auto"/>
        <w:left w:val="none" w:sz="0" w:space="0" w:color="auto"/>
        <w:bottom w:val="none" w:sz="0" w:space="0" w:color="auto"/>
        <w:right w:val="none" w:sz="0" w:space="0" w:color="auto"/>
      </w:divBdr>
    </w:div>
    <w:div w:id="983899328">
      <w:bodyDiv w:val="1"/>
      <w:marLeft w:val="0"/>
      <w:marRight w:val="0"/>
      <w:marTop w:val="0"/>
      <w:marBottom w:val="0"/>
      <w:divBdr>
        <w:top w:val="none" w:sz="0" w:space="0" w:color="auto"/>
        <w:left w:val="none" w:sz="0" w:space="0" w:color="auto"/>
        <w:bottom w:val="none" w:sz="0" w:space="0" w:color="auto"/>
        <w:right w:val="none" w:sz="0" w:space="0" w:color="auto"/>
      </w:divBdr>
    </w:div>
    <w:div w:id="992610053">
      <w:bodyDiv w:val="1"/>
      <w:marLeft w:val="0"/>
      <w:marRight w:val="0"/>
      <w:marTop w:val="0"/>
      <w:marBottom w:val="0"/>
      <w:divBdr>
        <w:top w:val="none" w:sz="0" w:space="0" w:color="auto"/>
        <w:left w:val="none" w:sz="0" w:space="0" w:color="auto"/>
        <w:bottom w:val="none" w:sz="0" w:space="0" w:color="auto"/>
        <w:right w:val="none" w:sz="0" w:space="0" w:color="auto"/>
      </w:divBdr>
    </w:div>
    <w:div w:id="1022704717">
      <w:bodyDiv w:val="1"/>
      <w:marLeft w:val="0"/>
      <w:marRight w:val="0"/>
      <w:marTop w:val="0"/>
      <w:marBottom w:val="0"/>
      <w:divBdr>
        <w:top w:val="none" w:sz="0" w:space="0" w:color="auto"/>
        <w:left w:val="none" w:sz="0" w:space="0" w:color="auto"/>
        <w:bottom w:val="none" w:sz="0" w:space="0" w:color="auto"/>
        <w:right w:val="none" w:sz="0" w:space="0" w:color="auto"/>
      </w:divBdr>
    </w:div>
    <w:div w:id="1031034786">
      <w:bodyDiv w:val="1"/>
      <w:marLeft w:val="0"/>
      <w:marRight w:val="0"/>
      <w:marTop w:val="0"/>
      <w:marBottom w:val="0"/>
      <w:divBdr>
        <w:top w:val="none" w:sz="0" w:space="0" w:color="auto"/>
        <w:left w:val="none" w:sz="0" w:space="0" w:color="auto"/>
        <w:bottom w:val="none" w:sz="0" w:space="0" w:color="auto"/>
        <w:right w:val="none" w:sz="0" w:space="0" w:color="auto"/>
      </w:divBdr>
    </w:div>
    <w:div w:id="1042289742">
      <w:bodyDiv w:val="1"/>
      <w:marLeft w:val="0"/>
      <w:marRight w:val="0"/>
      <w:marTop w:val="0"/>
      <w:marBottom w:val="0"/>
      <w:divBdr>
        <w:top w:val="none" w:sz="0" w:space="0" w:color="auto"/>
        <w:left w:val="none" w:sz="0" w:space="0" w:color="auto"/>
        <w:bottom w:val="none" w:sz="0" w:space="0" w:color="auto"/>
        <w:right w:val="none" w:sz="0" w:space="0" w:color="auto"/>
      </w:divBdr>
    </w:div>
    <w:div w:id="1059593470">
      <w:bodyDiv w:val="1"/>
      <w:marLeft w:val="0"/>
      <w:marRight w:val="0"/>
      <w:marTop w:val="0"/>
      <w:marBottom w:val="0"/>
      <w:divBdr>
        <w:top w:val="none" w:sz="0" w:space="0" w:color="auto"/>
        <w:left w:val="none" w:sz="0" w:space="0" w:color="auto"/>
        <w:bottom w:val="none" w:sz="0" w:space="0" w:color="auto"/>
        <w:right w:val="none" w:sz="0" w:space="0" w:color="auto"/>
      </w:divBdr>
    </w:div>
    <w:div w:id="1150711779">
      <w:bodyDiv w:val="1"/>
      <w:marLeft w:val="0"/>
      <w:marRight w:val="0"/>
      <w:marTop w:val="0"/>
      <w:marBottom w:val="0"/>
      <w:divBdr>
        <w:top w:val="none" w:sz="0" w:space="0" w:color="auto"/>
        <w:left w:val="none" w:sz="0" w:space="0" w:color="auto"/>
        <w:bottom w:val="none" w:sz="0" w:space="0" w:color="auto"/>
        <w:right w:val="none" w:sz="0" w:space="0" w:color="auto"/>
      </w:divBdr>
    </w:div>
    <w:div w:id="1161584256">
      <w:bodyDiv w:val="1"/>
      <w:marLeft w:val="0"/>
      <w:marRight w:val="0"/>
      <w:marTop w:val="0"/>
      <w:marBottom w:val="0"/>
      <w:divBdr>
        <w:top w:val="none" w:sz="0" w:space="0" w:color="auto"/>
        <w:left w:val="none" w:sz="0" w:space="0" w:color="auto"/>
        <w:bottom w:val="none" w:sz="0" w:space="0" w:color="auto"/>
        <w:right w:val="none" w:sz="0" w:space="0" w:color="auto"/>
      </w:divBdr>
    </w:div>
    <w:div w:id="1231189794">
      <w:bodyDiv w:val="1"/>
      <w:marLeft w:val="0"/>
      <w:marRight w:val="0"/>
      <w:marTop w:val="0"/>
      <w:marBottom w:val="0"/>
      <w:divBdr>
        <w:top w:val="none" w:sz="0" w:space="0" w:color="auto"/>
        <w:left w:val="none" w:sz="0" w:space="0" w:color="auto"/>
        <w:bottom w:val="none" w:sz="0" w:space="0" w:color="auto"/>
        <w:right w:val="none" w:sz="0" w:space="0" w:color="auto"/>
      </w:divBdr>
    </w:div>
    <w:div w:id="1295404218">
      <w:bodyDiv w:val="1"/>
      <w:marLeft w:val="0"/>
      <w:marRight w:val="0"/>
      <w:marTop w:val="0"/>
      <w:marBottom w:val="0"/>
      <w:divBdr>
        <w:top w:val="none" w:sz="0" w:space="0" w:color="auto"/>
        <w:left w:val="none" w:sz="0" w:space="0" w:color="auto"/>
        <w:bottom w:val="none" w:sz="0" w:space="0" w:color="auto"/>
        <w:right w:val="none" w:sz="0" w:space="0" w:color="auto"/>
      </w:divBdr>
    </w:div>
    <w:div w:id="1368868097">
      <w:bodyDiv w:val="1"/>
      <w:marLeft w:val="0"/>
      <w:marRight w:val="0"/>
      <w:marTop w:val="0"/>
      <w:marBottom w:val="0"/>
      <w:divBdr>
        <w:top w:val="none" w:sz="0" w:space="0" w:color="auto"/>
        <w:left w:val="none" w:sz="0" w:space="0" w:color="auto"/>
        <w:bottom w:val="none" w:sz="0" w:space="0" w:color="auto"/>
        <w:right w:val="none" w:sz="0" w:space="0" w:color="auto"/>
      </w:divBdr>
    </w:div>
    <w:div w:id="1437359885">
      <w:bodyDiv w:val="1"/>
      <w:marLeft w:val="0"/>
      <w:marRight w:val="0"/>
      <w:marTop w:val="0"/>
      <w:marBottom w:val="0"/>
      <w:divBdr>
        <w:top w:val="none" w:sz="0" w:space="0" w:color="auto"/>
        <w:left w:val="none" w:sz="0" w:space="0" w:color="auto"/>
        <w:bottom w:val="none" w:sz="0" w:space="0" w:color="auto"/>
        <w:right w:val="none" w:sz="0" w:space="0" w:color="auto"/>
      </w:divBdr>
    </w:div>
    <w:div w:id="1462385938">
      <w:bodyDiv w:val="1"/>
      <w:marLeft w:val="0"/>
      <w:marRight w:val="0"/>
      <w:marTop w:val="0"/>
      <w:marBottom w:val="0"/>
      <w:divBdr>
        <w:top w:val="none" w:sz="0" w:space="0" w:color="auto"/>
        <w:left w:val="none" w:sz="0" w:space="0" w:color="auto"/>
        <w:bottom w:val="none" w:sz="0" w:space="0" w:color="auto"/>
        <w:right w:val="none" w:sz="0" w:space="0" w:color="auto"/>
      </w:divBdr>
    </w:div>
    <w:div w:id="1600871435">
      <w:bodyDiv w:val="1"/>
      <w:marLeft w:val="0"/>
      <w:marRight w:val="0"/>
      <w:marTop w:val="0"/>
      <w:marBottom w:val="0"/>
      <w:divBdr>
        <w:top w:val="none" w:sz="0" w:space="0" w:color="auto"/>
        <w:left w:val="none" w:sz="0" w:space="0" w:color="auto"/>
        <w:bottom w:val="none" w:sz="0" w:space="0" w:color="auto"/>
        <w:right w:val="none" w:sz="0" w:space="0" w:color="auto"/>
      </w:divBdr>
    </w:div>
    <w:div w:id="1624192475">
      <w:bodyDiv w:val="1"/>
      <w:marLeft w:val="0"/>
      <w:marRight w:val="0"/>
      <w:marTop w:val="0"/>
      <w:marBottom w:val="0"/>
      <w:divBdr>
        <w:top w:val="none" w:sz="0" w:space="0" w:color="auto"/>
        <w:left w:val="none" w:sz="0" w:space="0" w:color="auto"/>
        <w:bottom w:val="none" w:sz="0" w:space="0" w:color="auto"/>
        <w:right w:val="none" w:sz="0" w:space="0" w:color="auto"/>
      </w:divBdr>
    </w:div>
    <w:div w:id="1628927416">
      <w:bodyDiv w:val="1"/>
      <w:marLeft w:val="0"/>
      <w:marRight w:val="0"/>
      <w:marTop w:val="0"/>
      <w:marBottom w:val="0"/>
      <w:divBdr>
        <w:top w:val="none" w:sz="0" w:space="0" w:color="auto"/>
        <w:left w:val="none" w:sz="0" w:space="0" w:color="auto"/>
        <w:bottom w:val="none" w:sz="0" w:space="0" w:color="auto"/>
        <w:right w:val="none" w:sz="0" w:space="0" w:color="auto"/>
      </w:divBdr>
    </w:div>
    <w:div w:id="1640263207">
      <w:bodyDiv w:val="1"/>
      <w:marLeft w:val="0"/>
      <w:marRight w:val="0"/>
      <w:marTop w:val="0"/>
      <w:marBottom w:val="0"/>
      <w:divBdr>
        <w:top w:val="none" w:sz="0" w:space="0" w:color="auto"/>
        <w:left w:val="none" w:sz="0" w:space="0" w:color="auto"/>
        <w:bottom w:val="none" w:sz="0" w:space="0" w:color="auto"/>
        <w:right w:val="none" w:sz="0" w:space="0" w:color="auto"/>
      </w:divBdr>
    </w:div>
    <w:div w:id="1730491940">
      <w:bodyDiv w:val="1"/>
      <w:marLeft w:val="0"/>
      <w:marRight w:val="0"/>
      <w:marTop w:val="0"/>
      <w:marBottom w:val="0"/>
      <w:divBdr>
        <w:top w:val="none" w:sz="0" w:space="0" w:color="auto"/>
        <w:left w:val="none" w:sz="0" w:space="0" w:color="auto"/>
        <w:bottom w:val="none" w:sz="0" w:space="0" w:color="auto"/>
        <w:right w:val="none" w:sz="0" w:space="0" w:color="auto"/>
      </w:divBdr>
    </w:div>
    <w:div w:id="1825077677">
      <w:bodyDiv w:val="1"/>
      <w:marLeft w:val="0"/>
      <w:marRight w:val="0"/>
      <w:marTop w:val="0"/>
      <w:marBottom w:val="0"/>
      <w:divBdr>
        <w:top w:val="none" w:sz="0" w:space="0" w:color="auto"/>
        <w:left w:val="none" w:sz="0" w:space="0" w:color="auto"/>
        <w:bottom w:val="none" w:sz="0" w:space="0" w:color="auto"/>
        <w:right w:val="none" w:sz="0" w:space="0" w:color="auto"/>
      </w:divBdr>
    </w:div>
    <w:div w:id="1945503119">
      <w:bodyDiv w:val="1"/>
      <w:marLeft w:val="0"/>
      <w:marRight w:val="0"/>
      <w:marTop w:val="0"/>
      <w:marBottom w:val="0"/>
      <w:divBdr>
        <w:top w:val="none" w:sz="0" w:space="0" w:color="auto"/>
        <w:left w:val="none" w:sz="0" w:space="0" w:color="auto"/>
        <w:bottom w:val="none" w:sz="0" w:space="0" w:color="auto"/>
        <w:right w:val="none" w:sz="0" w:space="0" w:color="auto"/>
      </w:divBdr>
    </w:div>
    <w:div w:id="2011256122">
      <w:bodyDiv w:val="1"/>
      <w:marLeft w:val="0"/>
      <w:marRight w:val="0"/>
      <w:marTop w:val="0"/>
      <w:marBottom w:val="0"/>
      <w:divBdr>
        <w:top w:val="none" w:sz="0" w:space="0" w:color="auto"/>
        <w:left w:val="none" w:sz="0" w:space="0" w:color="auto"/>
        <w:bottom w:val="none" w:sz="0" w:space="0" w:color="auto"/>
        <w:right w:val="none" w:sz="0" w:space="0" w:color="auto"/>
      </w:divBdr>
    </w:div>
    <w:div w:id="2029134091">
      <w:bodyDiv w:val="1"/>
      <w:marLeft w:val="0"/>
      <w:marRight w:val="0"/>
      <w:marTop w:val="0"/>
      <w:marBottom w:val="0"/>
      <w:divBdr>
        <w:top w:val="none" w:sz="0" w:space="0" w:color="auto"/>
        <w:left w:val="none" w:sz="0" w:space="0" w:color="auto"/>
        <w:bottom w:val="none" w:sz="0" w:space="0" w:color="auto"/>
        <w:right w:val="none" w:sz="0" w:space="0" w:color="auto"/>
      </w:divBdr>
    </w:div>
    <w:div w:id="2052654851">
      <w:bodyDiv w:val="1"/>
      <w:marLeft w:val="0"/>
      <w:marRight w:val="0"/>
      <w:marTop w:val="0"/>
      <w:marBottom w:val="0"/>
      <w:divBdr>
        <w:top w:val="none" w:sz="0" w:space="0" w:color="auto"/>
        <w:left w:val="none" w:sz="0" w:space="0" w:color="auto"/>
        <w:bottom w:val="none" w:sz="0" w:space="0" w:color="auto"/>
        <w:right w:val="none" w:sz="0" w:space="0" w:color="auto"/>
      </w:divBdr>
    </w:div>
    <w:div w:id="2083671497">
      <w:bodyDiv w:val="1"/>
      <w:marLeft w:val="0"/>
      <w:marRight w:val="0"/>
      <w:marTop w:val="0"/>
      <w:marBottom w:val="0"/>
      <w:divBdr>
        <w:top w:val="none" w:sz="0" w:space="0" w:color="auto"/>
        <w:left w:val="none" w:sz="0" w:space="0" w:color="auto"/>
        <w:bottom w:val="none" w:sz="0" w:space="0" w:color="auto"/>
        <w:right w:val="none" w:sz="0" w:space="0" w:color="auto"/>
      </w:divBdr>
    </w:div>
    <w:div w:id="2087611764">
      <w:bodyDiv w:val="1"/>
      <w:marLeft w:val="0"/>
      <w:marRight w:val="0"/>
      <w:marTop w:val="0"/>
      <w:marBottom w:val="0"/>
      <w:divBdr>
        <w:top w:val="none" w:sz="0" w:space="0" w:color="auto"/>
        <w:left w:val="none" w:sz="0" w:space="0" w:color="auto"/>
        <w:bottom w:val="none" w:sz="0" w:space="0" w:color="auto"/>
        <w:right w:val="none" w:sz="0" w:space="0" w:color="auto"/>
      </w:divBdr>
    </w:div>
    <w:div w:id="2114394671">
      <w:bodyDiv w:val="1"/>
      <w:marLeft w:val="0"/>
      <w:marRight w:val="0"/>
      <w:marTop w:val="0"/>
      <w:marBottom w:val="0"/>
      <w:divBdr>
        <w:top w:val="none" w:sz="0" w:space="0" w:color="auto"/>
        <w:left w:val="none" w:sz="0" w:space="0" w:color="auto"/>
        <w:bottom w:val="none" w:sz="0" w:space="0" w:color="auto"/>
        <w:right w:val="none" w:sz="0" w:space="0" w:color="auto"/>
      </w:divBdr>
    </w:div>
    <w:div w:id="2127574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275BC8ACA7BD41A73E72FF3E1FF4A0" ma:contentTypeVersion="14" ma:contentTypeDescription="Create a new document." ma:contentTypeScope="" ma:versionID="ac73ebb44b34177a308faf1896dd99e2">
  <xsd:schema xmlns:xsd="http://www.w3.org/2001/XMLSchema" xmlns:xs="http://www.w3.org/2001/XMLSchema" xmlns:p="http://schemas.microsoft.com/office/2006/metadata/properties" xmlns:ns3="0aaa54a8-d8f6-4803-bba1-f0619c68040e" xmlns:ns4="dd574814-431b-4834-a397-227f8177d859" targetNamespace="http://schemas.microsoft.com/office/2006/metadata/properties" ma:root="true" ma:fieldsID="6d815345ce190f70732c11325252505f" ns3:_="" ns4:_="">
    <xsd:import namespace="0aaa54a8-d8f6-4803-bba1-f0619c68040e"/>
    <xsd:import namespace="dd574814-431b-4834-a397-227f8177d8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aa54a8-d8f6-4803-bba1-f0619c6804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574814-431b-4834-a397-227f8177d8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d574814-431b-4834-a397-227f8177d859" xsi:nil="true"/>
  </documentManagement>
</p:properties>
</file>

<file path=customXml/itemProps1.xml><?xml version="1.0" encoding="utf-8"?>
<ds:datastoreItem xmlns:ds="http://schemas.openxmlformats.org/officeDocument/2006/customXml" ds:itemID="{FE88D4AE-2A11-4E54-8B37-674271DF760A}">
  <ds:schemaRefs>
    <ds:schemaRef ds:uri="http://schemas.openxmlformats.org/officeDocument/2006/bibliography"/>
  </ds:schemaRefs>
</ds:datastoreItem>
</file>

<file path=customXml/itemProps2.xml><?xml version="1.0" encoding="utf-8"?>
<ds:datastoreItem xmlns:ds="http://schemas.openxmlformats.org/officeDocument/2006/customXml" ds:itemID="{5B3EC8EC-378F-420F-AB4C-4CA5F609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aa54a8-d8f6-4803-bba1-f0619c68040e"/>
    <ds:schemaRef ds:uri="dd574814-431b-4834-a397-227f8177d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1074C4-FC72-4000-A0E2-868596FFC070}">
  <ds:schemaRefs>
    <ds:schemaRef ds:uri="http://schemas.microsoft.com/sharepoint/v3/contenttype/forms"/>
  </ds:schemaRefs>
</ds:datastoreItem>
</file>

<file path=customXml/itemProps4.xml><?xml version="1.0" encoding="utf-8"?>
<ds:datastoreItem xmlns:ds="http://schemas.openxmlformats.org/officeDocument/2006/customXml" ds:itemID="{06FBBAEF-5D34-40A3-9110-74A4D7F79E35}">
  <ds:schemaRef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0aaa54a8-d8f6-4803-bba1-f0619c68040e"/>
    <ds:schemaRef ds:uri="http://www.w3.org/XML/1998/namespace"/>
    <ds:schemaRef ds:uri="dd574814-431b-4834-a397-227f8177d859"/>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Scarborough</dc:creator>
  <cp:lastModifiedBy>Helen Scarborough</cp:lastModifiedBy>
  <cp:revision>4</cp:revision>
  <cp:lastPrinted>2025-01-22T10:25:00Z</cp:lastPrinted>
  <dcterms:created xsi:type="dcterms:W3CDTF">2025-01-22T10:26:00Z</dcterms:created>
  <dcterms:modified xsi:type="dcterms:W3CDTF">2025-01-22T10:38:00Z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2017-05-12T09:04:00Z</dcterms:created>
  <dc:creator>Caroline Matthews</dc:creator>
  <dc:description/>
  <dc:language>en-GB</dc:language>
  <cp:lastModifiedBy/>
  <cp:lastPrinted>2014-10-28T13:21:00Z</cp:lastPrinted>
  <dcterms:modified xsi:type="dcterms:W3CDTF">2017-05-12T11:17:06Z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University of Cambridge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0x010100E9275BC8ACA7BD41A73E72FF3E1FF4A0</vt:lpwstr>
  </property>
</Properties>
</file>