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64F" w:rsidRDefault="00AA064F" w:rsidP="00AA064F">
      <w:pPr>
        <w:rPr>
          <w:b/>
          <w:bCs/>
        </w:rPr>
      </w:pPr>
      <w:r>
        <w:rPr>
          <w:b/>
          <w:bCs/>
        </w:rPr>
        <w:t>Internships</w:t>
      </w:r>
      <w:r>
        <w:rPr>
          <w:b/>
          <w:bCs/>
        </w:rPr>
        <w:t xml:space="preserve"> - </w:t>
      </w:r>
      <w:proofErr w:type="spellStart"/>
      <w:r>
        <w:rPr>
          <w:b/>
          <w:bCs/>
        </w:rPr>
        <w:t>Metaswitch</w:t>
      </w:r>
      <w:proofErr w:type="spellEnd"/>
    </w:p>
    <w:p w:rsidR="00AA064F" w:rsidRDefault="00AA064F" w:rsidP="00AA064F">
      <w:r>
        <w:t>We are a software company with a difference. If you enjoy devising creative solutions to difficult problems, and want to experience the buzz of working at the forefront of new markets and technologies, then apply to take part in one of our internships.</w:t>
      </w:r>
    </w:p>
    <w:p w:rsidR="00AA064F" w:rsidRDefault="00AA064F" w:rsidP="00AA064F">
      <w:r>
        <w:t>Join us and you’ll see the effects of your work in how the whole world communicates – with the added bonus of dramatically increasing your marketability to future employers.</w:t>
      </w:r>
    </w:p>
    <w:p w:rsidR="00AA064F" w:rsidRDefault="00AA064F" w:rsidP="00AA064F"/>
    <w:p w:rsidR="00AA064F" w:rsidRDefault="00AA064F" w:rsidP="00AA064F">
      <w:pPr>
        <w:shd w:val="clear" w:color="auto" w:fill="F2F3F4"/>
        <w:spacing w:after="420"/>
      </w:pPr>
      <w:r>
        <w:t>Our package highlights:</w:t>
      </w:r>
    </w:p>
    <w:p w:rsidR="00AA064F" w:rsidRDefault="00AA064F" w:rsidP="00AA064F">
      <w:pPr>
        <w:numPr>
          <w:ilvl w:val="0"/>
          <w:numId w:val="1"/>
        </w:numPr>
        <w:shd w:val="clear" w:color="auto" w:fill="F2F3F4"/>
        <w:spacing w:before="100" w:beforeAutospacing="1" w:after="180"/>
        <w:rPr>
          <w:rFonts w:eastAsia="Times New Roman"/>
        </w:rPr>
      </w:pPr>
      <w:r>
        <w:rPr>
          <w:rFonts w:eastAsia="Times New Roman"/>
        </w:rPr>
        <w:t>Challenging work with leading-edge technology.</w:t>
      </w:r>
    </w:p>
    <w:p w:rsidR="00AA064F" w:rsidRDefault="00AA064F" w:rsidP="00AA064F">
      <w:pPr>
        <w:numPr>
          <w:ilvl w:val="0"/>
          <w:numId w:val="1"/>
        </w:numPr>
        <w:shd w:val="clear" w:color="auto" w:fill="F2F3F4"/>
        <w:spacing w:before="100" w:beforeAutospacing="1" w:after="180"/>
        <w:rPr>
          <w:rFonts w:eastAsia="Times New Roman"/>
        </w:rPr>
      </w:pPr>
      <w:r>
        <w:rPr>
          <w:rFonts w:eastAsia="Times New Roman"/>
        </w:rPr>
        <w:t>Opportunities lasting from eight weeks up to a year - depending on your availability.</w:t>
      </w:r>
    </w:p>
    <w:p w:rsidR="00AA064F" w:rsidRDefault="00AA064F" w:rsidP="00AA064F">
      <w:pPr>
        <w:numPr>
          <w:ilvl w:val="0"/>
          <w:numId w:val="1"/>
        </w:numPr>
        <w:shd w:val="clear" w:color="auto" w:fill="F2F3F4"/>
        <w:spacing w:before="100" w:beforeAutospacing="1" w:after="180"/>
        <w:rPr>
          <w:rFonts w:eastAsia="Times New Roman"/>
        </w:rPr>
      </w:pPr>
      <w:r>
        <w:rPr>
          <w:rFonts w:eastAsia="Times New Roman"/>
        </w:rPr>
        <w:t>One of only a few companies to offer internships prior to university and to all undergraduates, including first year students.</w:t>
      </w:r>
    </w:p>
    <w:p w:rsidR="00AA064F" w:rsidRDefault="00AA064F" w:rsidP="00AA064F">
      <w:pPr>
        <w:numPr>
          <w:ilvl w:val="0"/>
          <w:numId w:val="1"/>
        </w:numPr>
        <w:shd w:val="clear" w:color="auto" w:fill="F2F3F4"/>
        <w:spacing w:before="100" w:beforeAutospacing="1" w:after="180"/>
        <w:rPr>
          <w:rFonts w:eastAsia="Times New Roman"/>
        </w:rPr>
      </w:pPr>
      <w:r>
        <w:rPr>
          <w:rFonts w:eastAsia="Times New Roman"/>
        </w:rPr>
        <w:t>No prior experience is necessary.</w:t>
      </w:r>
    </w:p>
    <w:p w:rsidR="00AA064F" w:rsidRDefault="00AA064F" w:rsidP="00AA064F">
      <w:pPr>
        <w:numPr>
          <w:ilvl w:val="0"/>
          <w:numId w:val="1"/>
        </w:numPr>
        <w:shd w:val="clear" w:color="auto" w:fill="F2F3F4"/>
        <w:spacing w:before="100" w:beforeAutospacing="1" w:after="180"/>
        <w:rPr>
          <w:rFonts w:eastAsia="Times New Roman"/>
        </w:rPr>
      </w:pPr>
      <w:r>
        <w:rPr>
          <w:rFonts w:eastAsia="Times New Roman"/>
        </w:rPr>
        <w:t>We offer a one-stage interview process and a decision within three working days.</w:t>
      </w:r>
    </w:p>
    <w:p w:rsidR="00AA064F" w:rsidRDefault="00AA064F" w:rsidP="00AA064F">
      <w:pPr>
        <w:numPr>
          <w:ilvl w:val="0"/>
          <w:numId w:val="1"/>
        </w:numPr>
        <w:shd w:val="clear" w:color="auto" w:fill="F2F3F4"/>
        <w:spacing w:before="100" w:beforeAutospacing="1" w:after="180"/>
        <w:rPr>
          <w:rFonts w:eastAsia="Times New Roman"/>
        </w:rPr>
      </w:pPr>
      <w:r>
        <w:rPr>
          <w:rFonts w:eastAsia="Times New Roman"/>
        </w:rPr>
        <w:t>We recruit all year round, but recommend that you apply in the autumn for a summer placement.</w:t>
      </w:r>
    </w:p>
    <w:p w:rsidR="00AA064F" w:rsidRDefault="00AA064F" w:rsidP="00AA064F">
      <w:pPr>
        <w:numPr>
          <w:ilvl w:val="0"/>
          <w:numId w:val="1"/>
        </w:numPr>
        <w:shd w:val="clear" w:color="auto" w:fill="F2F3F4"/>
        <w:spacing w:before="100" w:beforeAutospacing="1" w:after="180"/>
        <w:rPr>
          <w:rFonts w:eastAsia="Times New Roman"/>
        </w:rPr>
      </w:pPr>
      <w:r>
        <w:rPr>
          <w:rFonts w:eastAsia="Times New Roman"/>
        </w:rPr>
        <w:t xml:space="preserve">We offer £1,200 per month to pre-university students, and £1,500 per month to undergraduates. If you are returning for a subsequent summer with </w:t>
      </w:r>
      <w:proofErr w:type="spellStart"/>
      <w:r>
        <w:rPr>
          <w:rFonts w:eastAsia="Times New Roman"/>
        </w:rPr>
        <w:t>Metaswitch</w:t>
      </w:r>
      <w:proofErr w:type="spellEnd"/>
      <w:r>
        <w:rPr>
          <w:rFonts w:eastAsia="Times New Roman"/>
        </w:rPr>
        <w:t xml:space="preserve"> we will offer you £1,600 per month.</w:t>
      </w:r>
    </w:p>
    <w:p w:rsidR="00AA064F" w:rsidRDefault="00AA064F" w:rsidP="00AA064F">
      <w:pPr>
        <w:numPr>
          <w:ilvl w:val="0"/>
          <w:numId w:val="1"/>
        </w:numPr>
        <w:shd w:val="clear" w:color="auto" w:fill="F2F3F4"/>
        <w:spacing w:before="100" w:beforeAutospacing="1"/>
        <w:rPr>
          <w:rFonts w:eastAsia="Times New Roman"/>
        </w:rPr>
      </w:pPr>
      <w:r>
        <w:rPr>
          <w:rFonts w:eastAsia="Times New Roman"/>
        </w:rPr>
        <w:t>We offer subsidised accommodation at our Enfield location (which has easy access to central London) as well as in our Edinburgh, Chester, Coventry and Cambridge offices.</w:t>
      </w:r>
    </w:p>
    <w:p w:rsidR="00AA064F" w:rsidRDefault="00AA064F" w:rsidP="00AA064F">
      <w:pPr>
        <w:shd w:val="clear" w:color="auto" w:fill="F2F3F4"/>
        <w:spacing w:before="100" w:beforeAutospacing="1"/>
      </w:pPr>
    </w:p>
    <w:p w:rsidR="001874C6" w:rsidRDefault="001874C6" w:rsidP="001874C6">
      <w:pPr>
        <w:pStyle w:val="PlainText"/>
      </w:pPr>
      <w:r>
        <w:t xml:space="preserve">To apply (or for any questions) please contact </w:t>
      </w:r>
      <w:hyperlink r:id="rId6" w:history="1">
        <w:r>
          <w:rPr>
            <w:rStyle w:val="Hyperlink"/>
          </w:rPr>
          <w:t>emma.watts@metaswitch.com</w:t>
        </w:r>
      </w:hyperlink>
    </w:p>
    <w:p w:rsidR="00DC69A7" w:rsidRDefault="00DC69A7">
      <w:bookmarkStart w:id="0" w:name="_GoBack"/>
      <w:bookmarkEnd w:id="0"/>
    </w:p>
    <w:sectPr w:rsidR="00DC6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06819"/>
    <w:multiLevelType w:val="multilevel"/>
    <w:tmpl w:val="AFD02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F"/>
    <w:rsid w:val="001874C6"/>
    <w:rsid w:val="00AA064F"/>
    <w:rsid w:val="00DC6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64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74C6"/>
    <w:rPr>
      <w:color w:val="0000FF" w:themeColor="hyperlink"/>
      <w:u w:val="single"/>
    </w:rPr>
  </w:style>
  <w:style w:type="paragraph" w:styleId="PlainText">
    <w:name w:val="Plain Text"/>
    <w:basedOn w:val="Normal"/>
    <w:link w:val="PlainTextChar"/>
    <w:uiPriority w:val="99"/>
    <w:semiHidden/>
    <w:unhideWhenUsed/>
    <w:rsid w:val="001874C6"/>
    <w:rPr>
      <w:rFonts w:cstheme="minorBidi"/>
      <w:szCs w:val="21"/>
    </w:rPr>
  </w:style>
  <w:style w:type="character" w:customStyle="1" w:styleId="PlainTextChar">
    <w:name w:val="Plain Text Char"/>
    <w:basedOn w:val="DefaultParagraphFont"/>
    <w:link w:val="PlainText"/>
    <w:uiPriority w:val="99"/>
    <w:semiHidden/>
    <w:rsid w:val="001874C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64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74C6"/>
    <w:rPr>
      <w:color w:val="0000FF" w:themeColor="hyperlink"/>
      <w:u w:val="single"/>
    </w:rPr>
  </w:style>
  <w:style w:type="paragraph" w:styleId="PlainText">
    <w:name w:val="Plain Text"/>
    <w:basedOn w:val="Normal"/>
    <w:link w:val="PlainTextChar"/>
    <w:uiPriority w:val="99"/>
    <w:semiHidden/>
    <w:unhideWhenUsed/>
    <w:rsid w:val="001874C6"/>
    <w:rPr>
      <w:rFonts w:cstheme="minorBidi"/>
      <w:szCs w:val="21"/>
    </w:rPr>
  </w:style>
  <w:style w:type="character" w:customStyle="1" w:styleId="PlainTextChar">
    <w:name w:val="Plain Text Char"/>
    <w:basedOn w:val="DefaultParagraphFont"/>
    <w:link w:val="PlainText"/>
    <w:uiPriority w:val="99"/>
    <w:semiHidden/>
    <w:rsid w:val="001874C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934942">
      <w:bodyDiv w:val="1"/>
      <w:marLeft w:val="0"/>
      <w:marRight w:val="0"/>
      <w:marTop w:val="0"/>
      <w:marBottom w:val="0"/>
      <w:divBdr>
        <w:top w:val="none" w:sz="0" w:space="0" w:color="auto"/>
        <w:left w:val="none" w:sz="0" w:space="0" w:color="auto"/>
        <w:bottom w:val="none" w:sz="0" w:space="0" w:color="auto"/>
        <w:right w:val="none" w:sz="0" w:space="0" w:color="auto"/>
      </w:divBdr>
    </w:div>
    <w:div w:id="102336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ma.watts@metaswitc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Computer Laboratory</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Samols</dc:creator>
  <cp:lastModifiedBy>Jan Samols</cp:lastModifiedBy>
  <cp:revision>2</cp:revision>
  <cp:lastPrinted>2018-10-01T09:28:00Z</cp:lastPrinted>
  <dcterms:created xsi:type="dcterms:W3CDTF">2018-10-01T09:27:00Z</dcterms:created>
  <dcterms:modified xsi:type="dcterms:W3CDTF">2018-10-01T09:28:00Z</dcterms:modified>
</cp:coreProperties>
</file>