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962731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1143" w:rsidRPr="00962731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62731">
        <w:rPr>
          <w:rFonts w:ascii="Arial" w:hAnsi="Arial" w:cs="Arial"/>
          <w:sz w:val="24"/>
          <w:szCs w:val="24"/>
        </w:rPr>
        <w:t xml:space="preserve"> </w:t>
      </w:r>
      <w:r w:rsidRPr="00962731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962731" w:rsidRDefault="00751143" w:rsidP="0060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62731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962731" w:rsidRDefault="00751143" w:rsidP="00D705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Chairman: </w:t>
      </w:r>
      <w:r w:rsidRPr="00962731">
        <w:rPr>
          <w:rFonts w:ascii="Arial" w:hAnsi="Arial" w:cs="Arial"/>
          <w:color w:val="000000"/>
        </w:rPr>
        <w:t xml:space="preserve">Dr P Brooks </w:t>
      </w:r>
      <w:r w:rsidR="005D5B04" w:rsidRPr="00962731">
        <w:rPr>
          <w:rFonts w:ascii="Arial" w:hAnsi="Arial" w:cs="Arial"/>
          <w:color w:val="000000"/>
        </w:rPr>
        <w:tab/>
      </w:r>
      <w:r w:rsidR="006E63CB" w:rsidRPr="00962731">
        <w:rPr>
          <w:rFonts w:ascii="Arial" w:hAnsi="Arial" w:cs="Arial"/>
          <w:color w:val="000000"/>
        </w:rPr>
        <w:tab/>
      </w:r>
      <w:r w:rsidR="006E63CB" w:rsidRPr="00962731">
        <w:rPr>
          <w:rFonts w:ascii="Arial" w:hAnsi="Arial" w:cs="Arial"/>
          <w:color w:val="000000"/>
        </w:rPr>
        <w:tab/>
      </w:r>
      <w:r w:rsidR="006A6560" w:rsidRPr="00962731">
        <w:rPr>
          <w:rFonts w:ascii="Arial" w:hAnsi="Arial" w:cs="Arial"/>
          <w:b/>
          <w:bCs/>
          <w:color w:val="000000"/>
        </w:rPr>
        <w:t xml:space="preserve">Secretary: </w:t>
      </w:r>
      <w:r w:rsidR="006A6560" w:rsidRPr="00962731">
        <w:rPr>
          <w:rFonts w:ascii="Arial" w:hAnsi="Arial" w:cs="Arial"/>
          <w:color w:val="000000"/>
        </w:rPr>
        <w:t xml:space="preserve">Mrs </w:t>
      </w:r>
      <w:r w:rsidR="006E63CB" w:rsidRPr="00962731">
        <w:rPr>
          <w:rFonts w:ascii="Arial" w:hAnsi="Arial" w:cs="Arial"/>
          <w:color w:val="000000"/>
        </w:rPr>
        <w:t>K Ellis</w:t>
      </w:r>
    </w:p>
    <w:p w:rsidR="005D5B04" w:rsidRPr="00962731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962731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color w:val="000000"/>
        </w:rPr>
        <w:t xml:space="preserve">Minutes of a meeting of the Health and Safety Committee held at 10.00 on Tuesday </w:t>
      </w:r>
      <w:r w:rsidR="007E3DC6" w:rsidRPr="00962731">
        <w:rPr>
          <w:rFonts w:ascii="Arial" w:hAnsi="Arial" w:cs="Arial"/>
          <w:color w:val="000000"/>
        </w:rPr>
        <w:t>24</w:t>
      </w:r>
      <w:r w:rsidR="007E3DC6" w:rsidRPr="00962731">
        <w:rPr>
          <w:rFonts w:ascii="Arial" w:hAnsi="Arial" w:cs="Arial"/>
          <w:color w:val="000000"/>
          <w:vertAlign w:val="superscript"/>
        </w:rPr>
        <w:t>th</w:t>
      </w:r>
      <w:r w:rsidR="007E3DC6" w:rsidRPr="00962731">
        <w:rPr>
          <w:rFonts w:ascii="Arial" w:hAnsi="Arial" w:cs="Arial"/>
          <w:color w:val="000000"/>
        </w:rPr>
        <w:t xml:space="preserve"> September</w:t>
      </w:r>
      <w:r w:rsidR="006E63CB" w:rsidRPr="00962731">
        <w:rPr>
          <w:rFonts w:ascii="Arial" w:hAnsi="Arial" w:cs="Arial"/>
          <w:color w:val="000000"/>
        </w:rPr>
        <w:t xml:space="preserve"> 2013</w:t>
      </w:r>
      <w:r w:rsidRPr="00962731">
        <w:rPr>
          <w:rFonts w:ascii="Arial" w:hAnsi="Arial" w:cs="Arial"/>
          <w:color w:val="000000"/>
        </w:rPr>
        <w:t xml:space="preserve"> in room </w:t>
      </w:r>
      <w:r w:rsidR="00D17DD3" w:rsidRPr="00962731">
        <w:rPr>
          <w:rFonts w:ascii="Arial" w:hAnsi="Arial" w:cs="Arial"/>
          <w:color w:val="000000"/>
        </w:rPr>
        <w:t>SW00</w:t>
      </w:r>
      <w:r w:rsidRPr="00962731">
        <w:rPr>
          <w:rFonts w:ascii="Arial" w:hAnsi="Arial" w:cs="Arial"/>
          <w:color w:val="000000"/>
        </w:rPr>
        <w:t>, William Gates Building.</w:t>
      </w:r>
    </w:p>
    <w:p w:rsidR="00751143" w:rsidRPr="00962731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color w:val="000000"/>
        </w:rPr>
        <w:t xml:space="preserve"> </w:t>
      </w:r>
    </w:p>
    <w:p w:rsidR="007E3DC6" w:rsidRPr="00962731" w:rsidRDefault="00751143" w:rsidP="007E3DC6">
      <w:pPr>
        <w:tabs>
          <w:tab w:val="left" w:pos="1134"/>
          <w:tab w:val="left" w:pos="3261"/>
          <w:tab w:val="left" w:pos="4536"/>
          <w:tab w:val="left" w:pos="5529"/>
          <w:tab w:val="left" w:pos="723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Present: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color w:val="000000"/>
        </w:rPr>
        <w:t xml:space="preserve">Dr P Brooks (Chair) </w:t>
      </w:r>
      <w:r w:rsidR="006F4492" w:rsidRPr="00962731">
        <w:rPr>
          <w:rFonts w:ascii="Arial" w:hAnsi="Arial" w:cs="Arial"/>
          <w:color w:val="000000"/>
        </w:rPr>
        <w:tab/>
      </w:r>
      <w:r w:rsidR="007E3DC6" w:rsidRPr="00962731">
        <w:rPr>
          <w:rFonts w:ascii="Arial" w:hAnsi="Arial" w:cs="Arial"/>
          <w:color w:val="000000"/>
        </w:rPr>
        <w:t>Mr I Burton-Palmer</w:t>
      </w:r>
      <w:r w:rsidR="007E3DC6" w:rsidRPr="00962731">
        <w:rPr>
          <w:rFonts w:ascii="Arial" w:hAnsi="Arial" w:cs="Arial"/>
          <w:color w:val="000000"/>
        </w:rPr>
        <w:tab/>
        <w:t xml:space="preserve">Ms K </w:t>
      </w:r>
      <w:proofErr w:type="spellStart"/>
      <w:r w:rsidR="007E3DC6" w:rsidRPr="00962731">
        <w:rPr>
          <w:rFonts w:ascii="Arial" w:hAnsi="Arial" w:cs="Arial"/>
          <w:color w:val="000000"/>
        </w:rPr>
        <w:t>Cisek</w:t>
      </w:r>
      <w:proofErr w:type="spellEnd"/>
      <w:r w:rsidR="007E3DC6" w:rsidRPr="00962731">
        <w:rPr>
          <w:rFonts w:ascii="Arial" w:hAnsi="Arial" w:cs="Arial"/>
          <w:color w:val="000000"/>
        </w:rPr>
        <w:tab/>
        <w:t>Mrs K Ellis</w:t>
      </w:r>
      <w:r w:rsidR="007E3DC6" w:rsidRPr="00962731">
        <w:rPr>
          <w:rFonts w:ascii="Arial" w:hAnsi="Arial" w:cs="Arial"/>
          <w:color w:val="000000"/>
        </w:rPr>
        <w:tab/>
        <w:t>Dr M Kuhn</w:t>
      </w:r>
    </w:p>
    <w:p w:rsidR="00751143" w:rsidRPr="00962731" w:rsidRDefault="006A6560" w:rsidP="007E3DC6">
      <w:pPr>
        <w:tabs>
          <w:tab w:val="left" w:pos="1134"/>
          <w:tab w:val="left" w:pos="3261"/>
          <w:tab w:val="left" w:pos="4536"/>
          <w:tab w:val="left" w:pos="5529"/>
          <w:tab w:val="left" w:pos="723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color w:val="000000"/>
        </w:rPr>
        <w:tab/>
        <w:t>Mr</w:t>
      </w:r>
      <w:r w:rsidR="006E63CB" w:rsidRPr="00962731">
        <w:rPr>
          <w:rFonts w:ascii="Arial" w:hAnsi="Arial" w:cs="Arial"/>
          <w:color w:val="000000"/>
        </w:rPr>
        <w:t xml:space="preserve"> M</w:t>
      </w:r>
      <w:r w:rsidRPr="00962731">
        <w:rPr>
          <w:rFonts w:ascii="Arial" w:hAnsi="Arial" w:cs="Arial"/>
          <w:color w:val="000000"/>
        </w:rPr>
        <w:t xml:space="preserve"> McDonnell</w:t>
      </w:r>
      <w:r w:rsidRPr="00962731">
        <w:rPr>
          <w:rFonts w:ascii="Arial" w:hAnsi="Arial" w:cs="Arial"/>
          <w:color w:val="000000"/>
        </w:rPr>
        <w:tab/>
      </w:r>
      <w:r w:rsidR="00D17DD3" w:rsidRPr="00962731">
        <w:rPr>
          <w:rFonts w:ascii="Arial" w:hAnsi="Arial" w:cs="Arial"/>
          <w:color w:val="000000"/>
        </w:rPr>
        <w:t xml:space="preserve">Mrs M Sammons </w:t>
      </w:r>
      <w:r w:rsidR="00D17DD3" w:rsidRPr="00962731">
        <w:rPr>
          <w:rFonts w:ascii="Arial" w:hAnsi="Arial" w:cs="Arial"/>
          <w:color w:val="000000"/>
        </w:rPr>
        <w:tab/>
      </w:r>
      <w:r w:rsidR="005B4993" w:rsidRPr="00962731">
        <w:rPr>
          <w:rFonts w:ascii="Arial" w:hAnsi="Arial" w:cs="Arial"/>
          <w:color w:val="000000"/>
        </w:rPr>
        <w:t>Mrs H Scarborough</w:t>
      </w:r>
      <w:r w:rsidR="006E63CB" w:rsidRPr="00962731">
        <w:rPr>
          <w:rFonts w:ascii="Arial" w:hAnsi="Arial" w:cs="Arial"/>
          <w:color w:val="000000"/>
        </w:rPr>
        <w:tab/>
      </w:r>
      <w:r w:rsidR="006E63CB" w:rsidRPr="00962731">
        <w:rPr>
          <w:rFonts w:ascii="Arial" w:hAnsi="Arial" w:cs="Arial"/>
          <w:color w:val="000000"/>
        </w:rPr>
        <w:tab/>
      </w:r>
    </w:p>
    <w:p w:rsidR="00AA7EE9" w:rsidRPr="00962731" w:rsidRDefault="00AA7EE9" w:rsidP="005B4993">
      <w:pPr>
        <w:tabs>
          <w:tab w:val="left" w:pos="1276"/>
          <w:tab w:val="left" w:pos="3402"/>
          <w:tab w:val="left" w:pos="5387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</w:p>
    <w:p w:rsidR="00751143" w:rsidRPr="00962731" w:rsidRDefault="00751143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Apologies: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="007E3DC6" w:rsidRPr="00DA1942">
        <w:rPr>
          <w:rFonts w:ascii="Arial" w:hAnsi="Arial" w:cs="Arial"/>
          <w:bCs/>
          <w:color w:val="000000"/>
        </w:rPr>
        <w:t>Mrs C Stewart</w:t>
      </w:r>
    </w:p>
    <w:p w:rsidR="007E3DC6" w:rsidRPr="00962731" w:rsidRDefault="007E3DC6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3DC6" w:rsidRPr="00962731" w:rsidRDefault="007E3DC6" w:rsidP="007E3D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color w:val="000000"/>
        </w:rPr>
        <w:t>0.</w:t>
      </w:r>
      <w:r w:rsidRPr="00962731">
        <w:rPr>
          <w:rFonts w:ascii="Arial" w:hAnsi="Arial" w:cs="Arial"/>
          <w:color w:val="000000"/>
        </w:rPr>
        <w:tab/>
        <w:t xml:space="preserve">The committee welcomed our new first aider Ms Kate </w:t>
      </w:r>
      <w:proofErr w:type="spellStart"/>
      <w:r w:rsidRPr="00962731">
        <w:rPr>
          <w:rFonts w:ascii="Arial" w:hAnsi="Arial" w:cs="Arial"/>
          <w:color w:val="000000"/>
        </w:rPr>
        <w:t>Cisek</w:t>
      </w:r>
      <w:proofErr w:type="spellEnd"/>
      <w:r w:rsidRPr="00962731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7E3DC6" w:rsidRPr="00962731" w:rsidRDefault="007E3DC6" w:rsidP="007E3D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1.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962731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color w:val="000000"/>
        </w:rPr>
        <w:tab/>
      </w:r>
      <w:r w:rsidR="00751143" w:rsidRPr="00962731">
        <w:rPr>
          <w:rFonts w:ascii="Arial" w:hAnsi="Arial" w:cs="Arial"/>
          <w:color w:val="000000"/>
        </w:rPr>
        <w:t xml:space="preserve">The minutes of the meeting held on </w:t>
      </w:r>
      <w:r w:rsidR="007E3DC6" w:rsidRPr="00962731">
        <w:rPr>
          <w:rFonts w:ascii="Arial" w:hAnsi="Arial" w:cs="Arial"/>
          <w:color w:val="000000"/>
        </w:rPr>
        <w:t>25</w:t>
      </w:r>
      <w:r w:rsidR="007E3DC6" w:rsidRPr="00962731">
        <w:rPr>
          <w:rFonts w:ascii="Arial" w:hAnsi="Arial" w:cs="Arial"/>
          <w:color w:val="000000"/>
          <w:vertAlign w:val="superscript"/>
        </w:rPr>
        <w:t>th</w:t>
      </w:r>
      <w:r w:rsidR="007E3DC6" w:rsidRPr="00962731">
        <w:rPr>
          <w:rFonts w:ascii="Arial" w:hAnsi="Arial" w:cs="Arial"/>
          <w:color w:val="000000"/>
        </w:rPr>
        <w:t xml:space="preserve"> June 2013</w:t>
      </w:r>
      <w:r w:rsidR="00751143" w:rsidRPr="00962731">
        <w:rPr>
          <w:rFonts w:ascii="Arial" w:hAnsi="Arial" w:cs="Arial"/>
          <w:color w:val="000000"/>
        </w:rPr>
        <w:t xml:space="preserve"> were approved and signed. </w:t>
      </w:r>
    </w:p>
    <w:p w:rsidR="005D5B04" w:rsidRPr="00962731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2.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612707" w:rsidRPr="00962731" w:rsidRDefault="003D21A8" w:rsidP="00612707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962731">
        <w:rPr>
          <w:rFonts w:ascii="Arial" w:hAnsi="Arial" w:cs="Arial"/>
        </w:rPr>
        <w:tab/>
        <w:t>None</w:t>
      </w:r>
    </w:p>
    <w:p w:rsidR="003D21A8" w:rsidRPr="00962731" w:rsidRDefault="003D21A8" w:rsidP="00612707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3.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962731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color w:val="000000"/>
        </w:rPr>
        <w:tab/>
      </w:r>
      <w:r w:rsidR="00751143" w:rsidRPr="00962731">
        <w:rPr>
          <w:rFonts w:ascii="Arial" w:hAnsi="Arial" w:cs="Arial"/>
          <w:color w:val="000000"/>
        </w:rPr>
        <w:t xml:space="preserve">None </w:t>
      </w:r>
    </w:p>
    <w:p w:rsidR="005D5B04" w:rsidRPr="00962731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962731" w:rsidRDefault="00751143" w:rsidP="00A253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4.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455A54" w:rsidRPr="00962731" w:rsidRDefault="00455A54" w:rsidP="00455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NR110, NR111 and NR112:  </w:t>
      </w:r>
      <w:r w:rsidRPr="00962731">
        <w:rPr>
          <w:rFonts w:ascii="Arial" w:hAnsi="Arial" w:cs="Arial"/>
          <w:bCs/>
          <w:color w:val="000000"/>
        </w:rPr>
        <w:t xml:space="preserve">3 different bicycle incidents </w:t>
      </w:r>
      <w:r w:rsidR="00E5299F">
        <w:rPr>
          <w:rFonts w:ascii="Arial" w:hAnsi="Arial" w:cs="Arial"/>
          <w:bCs/>
          <w:color w:val="000000"/>
        </w:rPr>
        <w:t>had</w:t>
      </w:r>
      <w:r w:rsidRPr="00962731">
        <w:rPr>
          <w:rFonts w:ascii="Arial" w:hAnsi="Arial" w:cs="Arial"/>
          <w:bCs/>
          <w:color w:val="000000"/>
        </w:rPr>
        <w:t xml:space="preserve"> happened off site.  First aiders cleaned them up and suggested they see their college nurse at some point. </w:t>
      </w:r>
    </w:p>
    <w:p w:rsidR="00684BF1" w:rsidRPr="00962731" w:rsidRDefault="00684BF1" w:rsidP="00455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</w:p>
    <w:p w:rsidR="00C16377" w:rsidRPr="00962731" w:rsidRDefault="006E63CB" w:rsidP="00820D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>4.1</w:t>
      </w:r>
      <w:r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Cs/>
          <w:color w:val="000000"/>
        </w:rPr>
        <w:t xml:space="preserve">PB </w:t>
      </w:r>
      <w:r w:rsidR="00455A54" w:rsidRPr="00962731">
        <w:rPr>
          <w:rFonts w:ascii="Arial" w:hAnsi="Arial" w:cs="Arial"/>
          <w:bCs/>
          <w:color w:val="000000"/>
        </w:rPr>
        <w:t xml:space="preserve">and MMCD </w:t>
      </w:r>
      <w:r w:rsidR="00E5299F">
        <w:rPr>
          <w:rFonts w:ascii="Arial" w:hAnsi="Arial" w:cs="Arial"/>
          <w:bCs/>
          <w:color w:val="000000"/>
        </w:rPr>
        <w:t>informed</w:t>
      </w:r>
      <w:r w:rsidR="00455A54" w:rsidRPr="00962731">
        <w:rPr>
          <w:rFonts w:ascii="Arial" w:hAnsi="Arial" w:cs="Arial"/>
          <w:bCs/>
          <w:color w:val="000000"/>
        </w:rPr>
        <w:t xml:space="preserve"> the committee the AED is now fitted in the street.  </w:t>
      </w:r>
    </w:p>
    <w:p w:rsidR="00C23B30" w:rsidRPr="00962731" w:rsidRDefault="00C23B30" w:rsidP="00E81E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</w:rPr>
      </w:pPr>
    </w:p>
    <w:p w:rsidR="007F7E60" w:rsidRPr="00962731" w:rsidRDefault="007F7E60" w:rsidP="006A6560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>4.2</w:t>
      </w:r>
      <w:r w:rsidRPr="00962731">
        <w:rPr>
          <w:rFonts w:ascii="Arial" w:hAnsi="Arial" w:cs="Arial"/>
          <w:b/>
          <w:bCs/>
          <w:color w:val="000000"/>
        </w:rPr>
        <w:tab/>
      </w:r>
      <w:r w:rsidR="00455A54" w:rsidRPr="00962731">
        <w:rPr>
          <w:rFonts w:ascii="Arial" w:hAnsi="Arial" w:cs="Arial"/>
          <w:bCs/>
          <w:color w:val="000000"/>
        </w:rPr>
        <w:t xml:space="preserve">The committee discussed the Annual First Aid conference.  HS and MMCD thought it was useful to brush up on </w:t>
      </w:r>
      <w:r w:rsidR="00E5299F">
        <w:rPr>
          <w:rFonts w:ascii="Arial" w:hAnsi="Arial" w:cs="Arial"/>
          <w:bCs/>
          <w:color w:val="000000"/>
        </w:rPr>
        <w:t xml:space="preserve">first aid </w:t>
      </w:r>
      <w:r w:rsidR="00455A54" w:rsidRPr="00962731">
        <w:rPr>
          <w:rFonts w:ascii="Arial" w:hAnsi="Arial" w:cs="Arial"/>
          <w:bCs/>
          <w:color w:val="000000"/>
        </w:rPr>
        <w:t xml:space="preserve">skills and having the consultant attend from </w:t>
      </w:r>
      <w:proofErr w:type="spellStart"/>
      <w:r w:rsidR="00455A54" w:rsidRPr="00962731">
        <w:rPr>
          <w:rFonts w:ascii="Arial" w:hAnsi="Arial" w:cs="Arial"/>
          <w:bCs/>
          <w:color w:val="000000"/>
        </w:rPr>
        <w:t>Addenbrooke</w:t>
      </w:r>
      <w:r w:rsidR="00EF2E73" w:rsidRPr="00962731">
        <w:rPr>
          <w:rFonts w:ascii="Arial" w:hAnsi="Arial" w:cs="Arial"/>
          <w:bCs/>
          <w:color w:val="000000"/>
        </w:rPr>
        <w:t>’</w:t>
      </w:r>
      <w:r w:rsidR="00455A54" w:rsidRPr="00962731">
        <w:rPr>
          <w:rFonts w:ascii="Arial" w:hAnsi="Arial" w:cs="Arial"/>
          <w:bCs/>
          <w:color w:val="000000"/>
        </w:rPr>
        <w:t>s</w:t>
      </w:r>
      <w:proofErr w:type="spellEnd"/>
      <w:r w:rsidR="00455A54" w:rsidRPr="00962731">
        <w:rPr>
          <w:rFonts w:ascii="Arial" w:hAnsi="Arial" w:cs="Arial"/>
          <w:bCs/>
          <w:color w:val="000000"/>
        </w:rPr>
        <w:t xml:space="preserve"> was </w:t>
      </w:r>
      <w:r w:rsidR="005A4481" w:rsidRPr="00962731">
        <w:rPr>
          <w:rFonts w:ascii="Arial" w:hAnsi="Arial" w:cs="Arial"/>
          <w:bCs/>
          <w:color w:val="000000"/>
        </w:rPr>
        <w:t>very interesting</w:t>
      </w:r>
      <w:r w:rsidR="00455A54" w:rsidRPr="00962731">
        <w:rPr>
          <w:rFonts w:ascii="Arial" w:hAnsi="Arial" w:cs="Arial"/>
          <w:bCs/>
          <w:color w:val="000000"/>
        </w:rPr>
        <w:t>.</w:t>
      </w:r>
    </w:p>
    <w:p w:rsidR="0030070E" w:rsidRPr="00962731" w:rsidRDefault="00D70E6C" w:rsidP="006A6560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962731">
        <w:rPr>
          <w:rFonts w:ascii="Arial" w:hAnsi="Arial" w:cs="Arial"/>
          <w:bCs/>
          <w:color w:val="000000"/>
        </w:rPr>
        <w:tab/>
      </w:r>
      <w:r w:rsidRPr="00962731">
        <w:rPr>
          <w:rFonts w:ascii="Arial" w:hAnsi="Arial" w:cs="Arial"/>
          <w:bCs/>
          <w:color w:val="000000"/>
        </w:rPr>
        <w:tab/>
      </w:r>
    </w:p>
    <w:p w:rsidR="00E81E3B" w:rsidRPr="00962731" w:rsidRDefault="00751143" w:rsidP="00760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5. </w:t>
      </w:r>
      <w:r w:rsidR="009F603B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Workplace and Risk Assessments </w:t>
      </w:r>
    </w:p>
    <w:p w:rsidR="001F7B57" w:rsidRPr="00962731" w:rsidRDefault="00455A54" w:rsidP="00CE0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color w:val="000000"/>
        </w:rPr>
        <w:tab/>
        <w:t>None</w:t>
      </w:r>
    </w:p>
    <w:p w:rsidR="00702ED7" w:rsidRPr="00962731" w:rsidRDefault="00702ED7" w:rsidP="0070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ED7" w:rsidRPr="00962731" w:rsidRDefault="00751143" w:rsidP="0070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6.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Fire </w:t>
      </w:r>
    </w:p>
    <w:p w:rsidR="00C3199B" w:rsidRPr="00962731" w:rsidRDefault="00C16377" w:rsidP="00455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color w:val="000000"/>
        </w:rPr>
        <w:t>6.1</w:t>
      </w:r>
      <w:r w:rsidRPr="00962731">
        <w:rPr>
          <w:rFonts w:ascii="Arial" w:hAnsi="Arial" w:cs="Arial"/>
          <w:color w:val="000000"/>
        </w:rPr>
        <w:tab/>
      </w:r>
      <w:r w:rsidR="00EF2E73" w:rsidRPr="00962731">
        <w:rPr>
          <w:rFonts w:ascii="Arial" w:hAnsi="Arial" w:cs="Arial"/>
          <w:color w:val="000000"/>
        </w:rPr>
        <w:t>MMCD updated the committee on the out of hours signing in/out book.  Global fire and Safety still haven</w:t>
      </w:r>
      <w:r w:rsidR="00E5299F">
        <w:rPr>
          <w:rFonts w:ascii="Arial" w:hAnsi="Arial" w:cs="Arial"/>
          <w:color w:val="000000"/>
        </w:rPr>
        <w:t>’</w:t>
      </w:r>
      <w:r w:rsidR="00EF2E73" w:rsidRPr="00962731">
        <w:rPr>
          <w:rFonts w:ascii="Arial" w:hAnsi="Arial" w:cs="Arial"/>
          <w:color w:val="000000"/>
        </w:rPr>
        <w:t xml:space="preserve">t replied and PB suggested that MMCD </w:t>
      </w:r>
      <w:r w:rsidR="00E5299F">
        <w:rPr>
          <w:rFonts w:ascii="Arial" w:hAnsi="Arial" w:cs="Arial"/>
          <w:color w:val="000000"/>
        </w:rPr>
        <w:t>contacts</w:t>
      </w:r>
      <w:r w:rsidR="00EF2E73" w:rsidRPr="00962731">
        <w:rPr>
          <w:rFonts w:ascii="Arial" w:hAnsi="Arial" w:cs="Arial"/>
          <w:color w:val="000000"/>
        </w:rPr>
        <w:t xml:space="preserve"> the Unviersity Fire Safety team for advice on this matter.</w:t>
      </w:r>
    </w:p>
    <w:p w:rsidR="00EF2E73" w:rsidRPr="00962731" w:rsidRDefault="00EF2E73" w:rsidP="00EF2E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color w:val="000000"/>
        </w:rPr>
        <w:t>ACTION: MMCD</w:t>
      </w:r>
    </w:p>
    <w:p w:rsidR="00E81E3B" w:rsidRPr="00962731" w:rsidRDefault="00E81E3B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7.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Building Matters </w:t>
      </w:r>
    </w:p>
    <w:p w:rsidR="005B7FA2" w:rsidRPr="00962731" w:rsidRDefault="00455A54" w:rsidP="00455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567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ab/>
        <w:t>None</w:t>
      </w:r>
    </w:p>
    <w:p w:rsidR="005609CA" w:rsidRPr="00962731" w:rsidRDefault="005609C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8.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Lasers </w:t>
      </w:r>
    </w:p>
    <w:p w:rsidR="003C1ABF" w:rsidRPr="00962731" w:rsidRDefault="00213795" w:rsidP="001D3A13">
      <w:pPr>
        <w:pStyle w:val="PlainText"/>
        <w:ind w:left="567" w:hanging="567"/>
        <w:rPr>
          <w:rFonts w:ascii="Arial" w:hAnsi="Arial" w:cs="Arial"/>
        </w:rPr>
      </w:pPr>
      <w:r w:rsidRPr="00962731">
        <w:rPr>
          <w:rFonts w:ascii="Arial" w:hAnsi="Arial" w:cs="Arial"/>
          <w:b/>
          <w:color w:val="000000"/>
        </w:rPr>
        <w:t>8.1</w:t>
      </w:r>
      <w:r w:rsidR="001D3A13" w:rsidRPr="00962731">
        <w:rPr>
          <w:rFonts w:ascii="Arial" w:hAnsi="Arial" w:cs="Arial"/>
          <w:color w:val="000000"/>
        </w:rPr>
        <w:tab/>
      </w:r>
      <w:r w:rsidR="00455A54" w:rsidRPr="00962731">
        <w:rPr>
          <w:rFonts w:ascii="Arial" w:hAnsi="Arial" w:cs="Arial"/>
        </w:rPr>
        <w:t xml:space="preserve">PB reported the Laser audit has now been signed off by </w:t>
      </w:r>
      <w:r w:rsidR="00310366">
        <w:rPr>
          <w:rFonts w:ascii="Arial" w:hAnsi="Arial" w:cs="Arial"/>
        </w:rPr>
        <w:t>the Head of Department.</w:t>
      </w:r>
    </w:p>
    <w:p w:rsidR="00820D30" w:rsidRPr="00962731" w:rsidRDefault="00820D30" w:rsidP="002137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5D5B04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9. </w:t>
      </w:r>
      <w:r w:rsidR="005D5B04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902F5B" w:rsidRPr="00962731" w:rsidRDefault="00455A54" w:rsidP="00311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color w:val="000000"/>
        </w:rPr>
        <w:t>9.1</w:t>
      </w:r>
      <w:r w:rsidRPr="00962731">
        <w:rPr>
          <w:rFonts w:ascii="Arial" w:hAnsi="Arial" w:cs="Arial"/>
          <w:b/>
          <w:color w:val="000000"/>
        </w:rPr>
        <w:tab/>
      </w:r>
      <w:r w:rsidR="003111CA" w:rsidRPr="00962731">
        <w:rPr>
          <w:rFonts w:ascii="Arial" w:hAnsi="Arial" w:cs="Arial"/>
          <w:color w:val="000000"/>
        </w:rPr>
        <w:t xml:space="preserve">PB reported on the opening of the Sports Centre.  </w:t>
      </w:r>
      <w:r w:rsidR="00310366">
        <w:rPr>
          <w:rFonts w:ascii="Arial" w:hAnsi="Arial" w:cs="Arial"/>
          <w:color w:val="000000"/>
        </w:rPr>
        <w:t>The committee felt it was important to encourage Lab members to use it.  It was agreed that we would discuss this further at the next meeting.</w:t>
      </w:r>
    </w:p>
    <w:p w:rsidR="00684BF1" w:rsidRPr="00962731" w:rsidRDefault="00684BF1" w:rsidP="00311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962731" w:rsidRPr="00962731" w:rsidRDefault="003111CA" w:rsidP="00962731">
      <w:pPr>
        <w:pStyle w:val="PlainText"/>
        <w:ind w:left="567" w:hanging="567"/>
        <w:rPr>
          <w:rFonts w:ascii="Arial" w:hAnsi="Arial" w:cs="Arial"/>
        </w:rPr>
      </w:pPr>
      <w:r w:rsidRPr="00962731">
        <w:rPr>
          <w:rFonts w:ascii="Arial" w:hAnsi="Arial" w:cs="Arial"/>
          <w:b/>
          <w:color w:val="000000"/>
        </w:rPr>
        <w:lastRenderedPageBreak/>
        <w:t>9.2</w:t>
      </w:r>
      <w:r w:rsidRPr="00962731">
        <w:rPr>
          <w:rFonts w:ascii="Arial" w:hAnsi="Arial" w:cs="Arial"/>
          <w:b/>
          <w:color w:val="000000"/>
        </w:rPr>
        <w:tab/>
      </w:r>
      <w:r w:rsidR="00962731" w:rsidRPr="00962731">
        <w:rPr>
          <w:rFonts w:ascii="Arial" w:hAnsi="Arial" w:cs="Arial"/>
        </w:rPr>
        <w:t>PB also reported on the changes to the blood donation</w:t>
      </w:r>
      <w:r w:rsidR="00E5299F">
        <w:rPr>
          <w:rFonts w:ascii="Arial" w:hAnsi="Arial" w:cs="Arial"/>
        </w:rPr>
        <w:t xml:space="preserve"> arrangements</w:t>
      </w:r>
      <w:r w:rsidR="00310366">
        <w:rPr>
          <w:rFonts w:ascii="Arial" w:hAnsi="Arial" w:cs="Arial"/>
        </w:rPr>
        <w:t xml:space="preserve">.  Some years ago because of low attendance at the sessions in the Department of Physics, the National Blood Service changed over to a blood mobility van system.  Since </w:t>
      </w:r>
      <w:proofErr w:type="gramStart"/>
      <w:r w:rsidR="00310366">
        <w:rPr>
          <w:rFonts w:ascii="Arial" w:hAnsi="Arial" w:cs="Arial"/>
        </w:rPr>
        <w:t>attendance at some sites have</w:t>
      </w:r>
      <w:proofErr w:type="gramEnd"/>
      <w:r w:rsidR="00310366">
        <w:rPr>
          <w:rFonts w:ascii="Arial" w:hAnsi="Arial" w:cs="Arial"/>
        </w:rPr>
        <w:t xml:space="preserve"> still been very low, they have announced they would be stopping the van system nationally.  Members of the committee said that if they had to travel to </w:t>
      </w:r>
      <w:proofErr w:type="spellStart"/>
      <w:r w:rsidR="00310366">
        <w:rPr>
          <w:rFonts w:ascii="Arial" w:hAnsi="Arial" w:cs="Arial"/>
        </w:rPr>
        <w:t>Addenbrookes</w:t>
      </w:r>
      <w:proofErr w:type="spellEnd"/>
      <w:r w:rsidR="00310366">
        <w:rPr>
          <w:rFonts w:ascii="Arial" w:hAnsi="Arial" w:cs="Arial"/>
        </w:rPr>
        <w:t xml:space="preserve"> Hospital to donate bloody they probably wouldn’t attend.  It was agreed we should discuss this further at the next meeting.</w:t>
      </w:r>
    </w:p>
    <w:p w:rsidR="003111CA" w:rsidRPr="00962731" w:rsidRDefault="003111CA" w:rsidP="009627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10. </w:t>
      </w:r>
      <w:r w:rsidR="00156546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Any Other Business </w:t>
      </w:r>
    </w:p>
    <w:p w:rsidR="00FB6CA6" w:rsidRPr="00962731" w:rsidRDefault="005609CA" w:rsidP="00560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>10.1</w:t>
      </w:r>
      <w:r w:rsidRPr="00962731">
        <w:rPr>
          <w:rFonts w:ascii="Arial" w:hAnsi="Arial" w:cs="Arial"/>
          <w:bCs/>
          <w:color w:val="000000"/>
        </w:rPr>
        <w:tab/>
      </w:r>
      <w:r w:rsidR="003111CA" w:rsidRPr="00962731">
        <w:rPr>
          <w:rFonts w:ascii="Arial" w:hAnsi="Arial" w:cs="Arial"/>
          <w:bCs/>
          <w:color w:val="000000"/>
        </w:rPr>
        <w:t xml:space="preserve">IBP reported on the energy and environmental meeting.  </w:t>
      </w:r>
      <w:r w:rsidR="00825F03" w:rsidRPr="00962731">
        <w:rPr>
          <w:rFonts w:ascii="Arial" w:hAnsi="Arial" w:cs="Arial"/>
          <w:bCs/>
          <w:color w:val="000000"/>
        </w:rPr>
        <w:t xml:space="preserve">Now there is more staff in the Environmental Office it will </w:t>
      </w:r>
      <w:r w:rsidR="003111CA" w:rsidRPr="00962731">
        <w:rPr>
          <w:rFonts w:ascii="Arial" w:hAnsi="Arial" w:cs="Arial"/>
          <w:bCs/>
          <w:color w:val="000000"/>
        </w:rPr>
        <w:t xml:space="preserve">help to understand what actually happens within the </w:t>
      </w:r>
      <w:r w:rsidR="00684BF1" w:rsidRPr="00962731">
        <w:rPr>
          <w:rFonts w:ascii="Arial" w:hAnsi="Arial" w:cs="Arial"/>
          <w:bCs/>
          <w:color w:val="000000"/>
        </w:rPr>
        <w:t>Unviersity</w:t>
      </w:r>
      <w:r w:rsidR="003111CA" w:rsidRPr="00962731">
        <w:rPr>
          <w:rFonts w:ascii="Arial" w:hAnsi="Arial" w:cs="Arial"/>
          <w:bCs/>
          <w:color w:val="000000"/>
        </w:rPr>
        <w:t xml:space="preserve"> to our waste.  </w:t>
      </w:r>
      <w:r w:rsidR="00E5299F">
        <w:rPr>
          <w:rFonts w:ascii="Arial" w:hAnsi="Arial" w:cs="Arial"/>
          <w:bCs/>
          <w:color w:val="000000"/>
        </w:rPr>
        <w:t>Some of the committee members felt the new signage was not clear and</w:t>
      </w:r>
      <w:r w:rsidR="003111CA" w:rsidRPr="00962731">
        <w:rPr>
          <w:rFonts w:ascii="Arial" w:hAnsi="Arial" w:cs="Arial"/>
          <w:bCs/>
          <w:color w:val="000000"/>
        </w:rPr>
        <w:t xml:space="preserve"> it was asked if IBP would liaise </w:t>
      </w:r>
      <w:r w:rsidR="00684BF1" w:rsidRPr="00962731">
        <w:rPr>
          <w:rFonts w:ascii="Arial" w:hAnsi="Arial" w:cs="Arial"/>
          <w:bCs/>
          <w:color w:val="000000"/>
        </w:rPr>
        <w:t>with the environmental office about this.</w:t>
      </w:r>
    </w:p>
    <w:p w:rsidR="00894394" w:rsidRPr="00962731" w:rsidRDefault="00894394" w:rsidP="00560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Cs/>
          <w:color w:val="000000"/>
        </w:rPr>
      </w:pPr>
    </w:p>
    <w:p w:rsidR="00213795" w:rsidRPr="00962731" w:rsidRDefault="00213795" w:rsidP="002137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jc w:val="right"/>
        <w:rPr>
          <w:rFonts w:ascii="Arial" w:hAnsi="Arial" w:cs="Arial"/>
          <w:b/>
          <w:bCs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>ACTION:  IBP</w:t>
      </w:r>
    </w:p>
    <w:p w:rsidR="005609CA" w:rsidRPr="00962731" w:rsidRDefault="005609C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962731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962731">
        <w:rPr>
          <w:rFonts w:ascii="Arial" w:hAnsi="Arial" w:cs="Arial"/>
          <w:b/>
          <w:bCs/>
          <w:color w:val="000000"/>
        </w:rPr>
        <w:t xml:space="preserve">11. </w:t>
      </w:r>
      <w:r w:rsidR="00156546" w:rsidRPr="00962731">
        <w:rPr>
          <w:rFonts w:ascii="Arial" w:hAnsi="Arial" w:cs="Arial"/>
          <w:b/>
          <w:bCs/>
          <w:color w:val="000000"/>
        </w:rPr>
        <w:tab/>
      </w:r>
      <w:r w:rsidRPr="00962731">
        <w:rPr>
          <w:rFonts w:ascii="Arial" w:hAnsi="Arial" w:cs="Arial"/>
          <w:b/>
          <w:bCs/>
          <w:color w:val="000000"/>
        </w:rPr>
        <w:t xml:space="preserve">Date of Next Meeting </w:t>
      </w:r>
    </w:p>
    <w:p w:rsidR="008C0038" w:rsidRPr="00962731" w:rsidRDefault="008C0038" w:rsidP="008C0038">
      <w:pPr>
        <w:tabs>
          <w:tab w:val="left" w:pos="567"/>
        </w:tabs>
        <w:spacing w:after="0"/>
        <w:ind w:firstLine="6"/>
        <w:rPr>
          <w:rFonts w:ascii="Arial" w:hAnsi="Arial" w:cs="Arial"/>
        </w:rPr>
      </w:pPr>
      <w:r w:rsidRPr="00962731">
        <w:rPr>
          <w:rFonts w:ascii="Arial" w:hAnsi="Arial" w:cs="Arial"/>
        </w:rPr>
        <w:tab/>
      </w:r>
      <w:r w:rsidR="003111CA" w:rsidRPr="00962731">
        <w:rPr>
          <w:rFonts w:ascii="Arial" w:hAnsi="Arial" w:cs="Arial"/>
        </w:rPr>
        <w:t>12</w:t>
      </w:r>
      <w:r w:rsidR="003111CA" w:rsidRPr="00962731">
        <w:rPr>
          <w:rFonts w:ascii="Arial" w:hAnsi="Arial" w:cs="Arial"/>
          <w:vertAlign w:val="superscript"/>
        </w:rPr>
        <w:t>th</w:t>
      </w:r>
      <w:r w:rsidR="003111CA" w:rsidRPr="00962731">
        <w:rPr>
          <w:rFonts w:ascii="Arial" w:hAnsi="Arial" w:cs="Arial"/>
        </w:rPr>
        <w:t xml:space="preserve"> November 2013</w:t>
      </w:r>
      <w:r w:rsidRPr="00962731">
        <w:rPr>
          <w:rFonts w:ascii="Arial" w:hAnsi="Arial" w:cs="Arial"/>
        </w:rPr>
        <w:t xml:space="preserve"> </w:t>
      </w:r>
    </w:p>
    <w:sectPr w:rsidR="008C0038" w:rsidRPr="00962731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78A"/>
    <w:multiLevelType w:val="hybridMultilevel"/>
    <w:tmpl w:val="0F1890FA"/>
    <w:lvl w:ilvl="0" w:tplc="0BE4A9D6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0B2A05"/>
    <w:rsid w:val="000D242D"/>
    <w:rsid w:val="0013706A"/>
    <w:rsid w:val="00156546"/>
    <w:rsid w:val="001D1C32"/>
    <w:rsid w:val="001D3A13"/>
    <w:rsid w:val="001F50CC"/>
    <w:rsid w:val="001F7B57"/>
    <w:rsid w:val="00213795"/>
    <w:rsid w:val="00215DC7"/>
    <w:rsid w:val="002C5CE9"/>
    <w:rsid w:val="002D4136"/>
    <w:rsid w:val="002E3967"/>
    <w:rsid w:val="0030070E"/>
    <w:rsid w:val="00310366"/>
    <w:rsid w:val="003111CA"/>
    <w:rsid w:val="00361AE9"/>
    <w:rsid w:val="00371061"/>
    <w:rsid w:val="003A5C1F"/>
    <w:rsid w:val="003C1ABF"/>
    <w:rsid w:val="003D21A8"/>
    <w:rsid w:val="003F2864"/>
    <w:rsid w:val="00455A54"/>
    <w:rsid w:val="004B5ACF"/>
    <w:rsid w:val="004B6D00"/>
    <w:rsid w:val="00502FCC"/>
    <w:rsid w:val="005511BD"/>
    <w:rsid w:val="005609CA"/>
    <w:rsid w:val="005A4481"/>
    <w:rsid w:val="005B4993"/>
    <w:rsid w:val="005B7FA2"/>
    <w:rsid w:val="005D5B04"/>
    <w:rsid w:val="005E70C8"/>
    <w:rsid w:val="00604E03"/>
    <w:rsid w:val="00612707"/>
    <w:rsid w:val="00684BF1"/>
    <w:rsid w:val="006A6560"/>
    <w:rsid w:val="006C442A"/>
    <w:rsid w:val="006D74C6"/>
    <w:rsid w:val="006E63CB"/>
    <w:rsid w:val="006F255F"/>
    <w:rsid w:val="006F4492"/>
    <w:rsid w:val="00702ED7"/>
    <w:rsid w:val="007321FD"/>
    <w:rsid w:val="00751143"/>
    <w:rsid w:val="007601E3"/>
    <w:rsid w:val="007B25D9"/>
    <w:rsid w:val="007E3DC6"/>
    <w:rsid w:val="007F7E60"/>
    <w:rsid w:val="00820D30"/>
    <w:rsid w:val="00825F03"/>
    <w:rsid w:val="008816D0"/>
    <w:rsid w:val="00894394"/>
    <w:rsid w:val="008B1881"/>
    <w:rsid w:val="008C0038"/>
    <w:rsid w:val="00902F5B"/>
    <w:rsid w:val="009141CC"/>
    <w:rsid w:val="00962731"/>
    <w:rsid w:val="009D6DF4"/>
    <w:rsid w:val="009F603B"/>
    <w:rsid w:val="00A25322"/>
    <w:rsid w:val="00A41C56"/>
    <w:rsid w:val="00A60E6D"/>
    <w:rsid w:val="00A6392D"/>
    <w:rsid w:val="00A85B1B"/>
    <w:rsid w:val="00A92308"/>
    <w:rsid w:val="00A9350F"/>
    <w:rsid w:val="00AA1913"/>
    <w:rsid w:val="00AA52CC"/>
    <w:rsid w:val="00AA7EE9"/>
    <w:rsid w:val="00AB20DC"/>
    <w:rsid w:val="00B53F27"/>
    <w:rsid w:val="00B66B29"/>
    <w:rsid w:val="00C16377"/>
    <w:rsid w:val="00C23324"/>
    <w:rsid w:val="00C23B30"/>
    <w:rsid w:val="00C3199B"/>
    <w:rsid w:val="00C60968"/>
    <w:rsid w:val="00C66A4C"/>
    <w:rsid w:val="00C91D1A"/>
    <w:rsid w:val="00C9601D"/>
    <w:rsid w:val="00CA4157"/>
    <w:rsid w:val="00CD7D57"/>
    <w:rsid w:val="00CE061D"/>
    <w:rsid w:val="00D15572"/>
    <w:rsid w:val="00D17DD3"/>
    <w:rsid w:val="00D21E28"/>
    <w:rsid w:val="00D5271B"/>
    <w:rsid w:val="00D54A27"/>
    <w:rsid w:val="00D5666F"/>
    <w:rsid w:val="00D70574"/>
    <w:rsid w:val="00D70E6C"/>
    <w:rsid w:val="00DA1942"/>
    <w:rsid w:val="00DB797E"/>
    <w:rsid w:val="00DE6E52"/>
    <w:rsid w:val="00E07633"/>
    <w:rsid w:val="00E26616"/>
    <w:rsid w:val="00E45824"/>
    <w:rsid w:val="00E5299F"/>
    <w:rsid w:val="00E81E3B"/>
    <w:rsid w:val="00E932D9"/>
    <w:rsid w:val="00E97BC2"/>
    <w:rsid w:val="00EB49B8"/>
    <w:rsid w:val="00ED3281"/>
    <w:rsid w:val="00EF2E73"/>
    <w:rsid w:val="00F37120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A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B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A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BC6C-B478-47E8-899B-59A3A8F7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8</cp:revision>
  <cp:lastPrinted>2013-10-01T08:41:00Z</cp:lastPrinted>
  <dcterms:created xsi:type="dcterms:W3CDTF">2013-09-24T09:27:00Z</dcterms:created>
  <dcterms:modified xsi:type="dcterms:W3CDTF">2013-10-01T08:41:00Z</dcterms:modified>
</cp:coreProperties>
</file>